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B841" w14:textId="77777777" w:rsidR="005B0C94" w:rsidRPr="00434495" w:rsidRDefault="005B0C94" w:rsidP="005B0C94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434495">
        <w:rPr>
          <w:rFonts w:ascii="Times" w:hAnsi="Times"/>
          <w:sz w:val="22"/>
          <w:szCs w:val="22"/>
          <w:lang w:val="en-US"/>
        </w:rPr>
        <w:t>Table 5: 6-minute walk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74"/>
        <w:gridCol w:w="1954"/>
        <w:gridCol w:w="1981"/>
        <w:gridCol w:w="718"/>
        <w:gridCol w:w="1472"/>
        <w:gridCol w:w="912"/>
      </w:tblGrid>
      <w:tr w:rsidR="005B0C94" w:rsidRPr="00434495" w14:paraId="161C62D1" w14:textId="77777777" w:rsidTr="00AD1D0E">
        <w:tc>
          <w:tcPr>
            <w:tcW w:w="1543" w:type="dxa"/>
          </w:tcPr>
          <w:p w14:paraId="6B0B6ACE" w14:textId="77777777" w:rsidR="005B0C94" w:rsidRPr="00434495" w:rsidRDefault="005B0C94" w:rsidP="00AD1D0E">
            <w:pPr>
              <w:spacing w:line="480" w:lineRule="auto"/>
              <w:rPr>
                <w:rFonts w:ascii="Times" w:hAnsi="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</w:tcPr>
          <w:p w14:paraId="300D4ED5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Total small ASD</w:t>
            </w:r>
          </w:p>
          <w:p w14:paraId="09960DBC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n=151</w:t>
            </w:r>
          </w:p>
        </w:tc>
        <w:tc>
          <w:tcPr>
            <w:tcW w:w="1963" w:type="dxa"/>
          </w:tcPr>
          <w:p w14:paraId="5C999C4B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No tachyarrhythmia</w:t>
            </w:r>
          </w:p>
          <w:p w14:paraId="0C0DCF87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N=118</w:t>
            </w:r>
          </w:p>
        </w:tc>
        <w:tc>
          <w:tcPr>
            <w:tcW w:w="1990" w:type="dxa"/>
          </w:tcPr>
          <w:p w14:paraId="08DF1F33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Supraventricular tachycardia</w:t>
            </w: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br/>
              <w:t>n=24</w:t>
            </w:r>
          </w:p>
        </w:tc>
        <w:tc>
          <w:tcPr>
            <w:tcW w:w="718" w:type="dxa"/>
          </w:tcPr>
          <w:p w14:paraId="72BCA0FF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481" w:type="dxa"/>
          </w:tcPr>
          <w:p w14:paraId="49793CB0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Ventricular tachycardia</w:t>
            </w:r>
          </w:p>
          <w:p w14:paraId="4B1A1510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n=12</w:t>
            </w:r>
          </w:p>
        </w:tc>
        <w:tc>
          <w:tcPr>
            <w:tcW w:w="924" w:type="dxa"/>
          </w:tcPr>
          <w:p w14:paraId="42A6DA95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b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b/>
                <w:sz w:val="22"/>
                <w:szCs w:val="22"/>
                <w:lang w:val="en-US"/>
              </w:rPr>
              <w:t>p-value</w:t>
            </w:r>
          </w:p>
        </w:tc>
      </w:tr>
      <w:tr w:rsidR="005B0C94" w:rsidRPr="00434495" w14:paraId="57202A73" w14:textId="77777777" w:rsidTr="00AD1D0E">
        <w:tc>
          <w:tcPr>
            <w:tcW w:w="1543" w:type="dxa"/>
          </w:tcPr>
          <w:p w14:paraId="5A07B9DA" w14:textId="77777777" w:rsidR="005B0C94" w:rsidRPr="00434495" w:rsidRDefault="005B0C94" w:rsidP="00AD1D0E">
            <w:pPr>
              <w:spacing w:line="480" w:lineRule="auto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Walking distance, m</w:t>
            </w:r>
          </w:p>
        </w:tc>
        <w:tc>
          <w:tcPr>
            <w:tcW w:w="1086" w:type="dxa"/>
          </w:tcPr>
          <w:p w14:paraId="7571B66F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634</w:t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sym w:font="Symbol" w:char="F0B1"/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t>90</w:t>
            </w:r>
          </w:p>
        </w:tc>
        <w:tc>
          <w:tcPr>
            <w:tcW w:w="1963" w:type="dxa"/>
          </w:tcPr>
          <w:p w14:paraId="2670C327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633</w:t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sym w:font="Symbol" w:char="F0B1"/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t>91</w:t>
            </w:r>
          </w:p>
        </w:tc>
        <w:tc>
          <w:tcPr>
            <w:tcW w:w="1990" w:type="dxa"/>
          </w:tcPr>
          <w:p w14:paraId="4EFB6856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652</w:t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sym w:font="Symbol" w:char="F0B1"/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t>91</w:t>
            </w:r>
          </w:p>
        </w:tc>
        <w:tc>
          <w:tcPr>
            <w:tcW w:w="718" w:type="dxa"/>
          </w:tcPr>
          <w:p w14:paraId="1DDE9BC9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0.370</w:t>
            </w:r>
          </w:p>
        </w:tc>
        <w:tc>
          <w:tcPr>
            <w:tcW w:w="1481" w:type="dxa"/>
          </w:tcPr>
          <w:p w14:paraId="000B411F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611</w:t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sym w:font="Symbol" w:char="F0B1"/>
            </w:r>
            <w:r w:rsidRPr="00434495">
              <w:rPr>
                <w:rFonts w:ascii="Times" w:hAnsi="Times"/>
                <w:sz w:val="22"/>
                <w:szCs w:val="22"/>
                <w:lang w:val="en-US"/>
              </w:rPr>
              <w:t>99</w:t>
            </w:r>
          </w:p>
        </w:tc>
        <w:tc>
          <w:tcPr>
            <w:tcW w:w="924" w:type="dxa"/>
          </w:tcPr>
          <w:p w14:paraId="4ACDE03C" w14:textId="77777777" w:rsidR="005B0C94" w:rsidRPr="00434495" w:rsidRDefault="005B0C94" w:rsidP="00AD1D0E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  <w:lang w:val="en-US"/>
              </w:rPr>
            </w:pPr>
            <w:r w:rsidRPr="00434495">
              <w:rPr>
                <w:rFonts w:ascii="Times" w:hAnsi="Times"/>
                <w:sz w:val="22"/>
                <w:szCs w:val="22"/>
                <w:lang w:val="en-US"/>
              </w:rPr>
              <w:t>0.439</w:t>
            </w:r>
          </w:p>
        </w:tc>
      </w:tr>
    </w:tbl>
    <w:p w14:paraId="08095E4A" w14:textId="77777777" w:rsidR="005B0C94" w:rsidRDefault="005B0C94" w:rsidP="005B0C94">
      <w:pPr>
        <w:spacing w:line="480" w:lineRule="auto"/>
        <w:rPr>
          <w:rFonts w:ascii="Times New Roman" w:hAnsi="Times New Roman" w:cs="Times New Roman"/>
          <w:lang w:val="en-US"/>
        </w:rPr>
      </w:pPr>
      <w:r w:rsidRPr="00434495">
        <w:rPr>
          <w:rFonts w:ascii="Times" w:hAnsi="Times"/>
          <w:sz w:val="22"/>
          <w:szCs w:val="22"/>
          <w:lang w:val="en-US"/>
        </w:rPr>
        <w:t>The p-value refers to</w:t>
      </w:r>
      <w:r w:rsidRPr="00434495">
        <w:rPr>
          <w:rFonts w:ascii="Times New Roman" w:hAnsi="Times New Roman" w:cs="Times New Roman"/>
          <w:lang w:val="en-US"/>
        </w:rPr>
        <w:t xml:space="preserve"> the comparison between ASD patients with tachyarrhythmias and ASD patients without tachyarrhythmias.</w:t>
      </w:r>
    </w:p>
    <w:p w14:paraId="6A72EE8F" w14:textId="77777777" w:rsidR="005B0C94" w:rsidRDefault="005B0C94" w:rsidP="005B0C94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5636CE32" w14:textId="77777777" w:rsidR="00E847F9" w:rsidRDefault="005B0C94">
      <w:bookmarkStart w:id="0" w:name="_GoBack"/>
      <w:bookmarkEnd w:id="0"/>
    </w:p>
    <w:sectPr w:rsidR="00E847F9" w:rsidSect="00020D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94"/>
    <w:rsid w:val="00020DEA"/>
    <w:rsid w:val="005B0C94"/>
    <w:rsid w:val="009573AA"/>
    <w:rsid w:val="00DE05B6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A0AC2"/>
  <w14:defaultImageDpi w14:val="32767"/>
  <w15:chartTrackingRefBased/>
  <w15:docId w15:val="{18B3FECD-4575-7348-8576-8A4B74C8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C94"/>
    <w:rPr>
      <w:rFonts w:eastAsiaTheme="minorEastAsia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C94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Udholm</dc:creator>
  <cp:keywords/>
  <dc:description/>
  <cp:lastModifiedBy>Sebastian Udholm</cp:lastModifiedBy>
  <cp:revision>1</cp:revision>
  <dcterms:created xsi:type="dcterms:W3CDTF">2019-02-28T14:18:00Z</dcterms:created>
  <dcterms:modified xsi:type="dcterms:W3CDTF">2019-02-28T14:18:00Z</dcterms:modified>
</cp:coreProperties>
</file>