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51C1" w14:textId="77EC9737" w:rsidR="00D539CD" w:rsidRDefault="00D539CD" w:rsidP="00D539CD">
      <w:pPr>
        <w:rPr>
          <w:lang w:val="en-GB"/>
        </w:rPr>
      </w:pPr>
      <w:proofErr w:type="spellStart"/>
      <w:r>
        <w:rPr>
          <w:lang w:val="en-GB"/>
        </w:rPr>
        <w:t>eTable</w:t>
      </w:r>
      <w:proofErr w:type="spellEnd"/>
      <w:r>
        <w:rPr>
          <w:lang w:val="en-GB"/>
        </w:rPr>
        <w:t xml:space="preserve"> I</w:t>
      </w:r>
      <w:r w:rsidR="00361DA0">
        <w:rPr>
          <w:lang w:val="en-GB"/>
        </w:rPr>
        <w:t>V</w:t>
      </w:r>
      <w:r>
        <w:rPr>
          <w:lang w:val="en-GB"/>
        </w:rPr>
        <w:t xml:space="preserve">: </w:t>
      </w:r>
      <w:r w:rsidRPr="00C30647">
        <w:rPr>
          <w:lang w:val="en-GB"/>
        </w:rPr>
        <w:t>subgroup an</w:t>
      </w:r>
      <w:bookmarkStart w:id="0" w:name="_GoBack"/>
      <w:bookmarkEnd w:id="0"/>
      <w:r w:rsidRPr="00C30647">
        <w:rPr>
          <w:lang w:val="en-GB"/>
        </w:rPr>
        <w:t>alysis by trial publication date</w:t>
      </w:r>
    </w:p>
    <w:p w14:paraId="61A54B3A" w14:textId="77777777" w:rsidR="00D539CD" w:rsidRDefault="00D539CD" w:rsidP="00D539CD"/>
    <w:tbl>
      <w:tblPr>
        <w:tblW w:w="7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164"/>
        <w:gridCol w:w="1578"/>
        <w:gridCol w:w="1585"/>
        <w:gridCol w:w="1041"/>
      </w:tblGrid>
      <w:tr w:rsidR="00D539CD" w14:paraId="1D627445" w14:textId="77777777" w:rsidTr="00E119E4">
        <w:trPr>
          <w:trHeight w:val="284"/>
        </w:trPr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E26A" w14:textId="77777777" w:rsidR="00D539CD" w:rsidRDefault="00D539CD" w:rsidP="00E119E4">
            <w:pPr>
              <w:spacing w:before="60" w:after="6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Stratum</w:t>
            </w:r>
          </w:p>
        </w:tc>
        <w:tc>
          <w:tcPr>
            <w:tcW w:w="1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B707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N/n</w:t>
            </w:r>
          </w:p>
        </w:tc>
        <w:tc>
          <w:tcPr>
            <w:tcW w:w="15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5C0F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OR</w:t>
            </w:r>
          </w:p>
        </w:tc>
        <w:tc>
          <w:tcPr>
            <w:tcW w:w="15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A774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95% CI</w:t>
            </w:r>
          </w:p>
        </w:tc>
        <w:tc>
          <w:tcPr>
            <w:tcW w:w="10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FE95" w14:textId="77777777" w:rsidR="00D539CD" w:rsidRDefault="00D539CD" w:rsidP="00E119E4">
            <w:pPr>
              <w:spacing w:before="60" w:after="6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I</w:t>
            </w:r>
            <w:r>
              <w:rPr>
                <w:rFonts w:eastAsia="Times New Roman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D539CD" w14:paraId="54D4DC15" w14:textId="77777777" w:rsidTr="00E119E4">
        <w:trPr>
          <w:trHeight w:val="284"/>
        </w:trPr>
        <w:tc>
          <w:tcPr>
            <w:tcW w:w="1809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423F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1999 - 2004</w:t>
            </w:r>
          </w:p>
        </w:tc>
        <w:tc>
          <w:tcPr>
            <w:tcW w:w="1164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5A28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14/1661</w:t>
            </w:r>
          </w:p>
        </w:tc>
        <w:tc>
          <w:tcPr>
            <w:tcW w:w="157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8042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0.57</w:t>
            </w:r>
          </w:p>
        </w:tc>
        <w:tc>
          <w:tcPr>
            <w:tcW w:w="1585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21A5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0.43, 0.77</w:t>
            </w:r>
          </w:p>
        </w:tc>
        <w:tc>
          <w:tcPr>
            <w:tcW w:w="104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7D39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56</w:t>
            </w:r>
          </w:p>
        </w:tc>
      </w:tr>
      <w:tr w:rsidR="00D539CD" w14:paraId="7B1278E1" w14:textId="77777777" w:rsidTr="00E119E4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EC72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2005 – present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8A96" w14:textId="7D2EE6E8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1F765A">
              <w:rPr>
                <w:rFonts w:eastAsia="Times New Roman"/>
                <w:bCs/>
                <w:color w:val="000000"/>
              </w:rPr>
              <w:t>3</w:t>
            </w:r>
            <w:r>
              <w:rPr>
                <w:rFonts w:eastAsia="Times New Roman"/>
                <w:bCs/>
                <w:color w:val="000000"/>
              </w:rPr>
              <w:t>/</w:t>
            </w:r>
            <w:r w:rsidR="001F765A">
              <w:rPr>
                <w:rFonts w:eastAsia="Times New Roman"/>
                <w:bCs/>
                <w:color w:val="000000"/>
              </w:rPr>
              <w:t>4033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66AC" w14:textId="0B5D47D9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0.8</w:t>
            </w:r>
            <w:r w:rsidR="001F765A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A795" w14:textId="368AED5F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73</w:t>
            </w:r>
            <w:r>
              <w:rPr>
                <w:rFonts w:eastAsia="Times New Roman"/>
                <w:bCs/>
                <w:color w:val="000000"/>
              </w:rPr>
              <w:t>, 1.0</w:t>
            </w:r>
            <w:r w:rsidR="001F765A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C377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D539CD" w14:paraId="2BE8538F" w14:textId="77777777" w:rsidTr="00E119E4">
        <w:trPr>
          <w:trHeight w:val="284"/>
        </w:trPr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48FA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1999 - 2005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4E67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16/1867</w:t>
            </w:r>
          </w:p>
        </w:tc>
        <w:tc>
          <w:tcPr>
            <w:tcW w:w="15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8601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0.61</w:t>
            </w:r>
          </w:p>
        </w:tc>
        <w:tc>
          <w:tcPr>
            <w:tcW w:w="1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C43B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0.46, 0.80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EC8A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52</w:t>
            </w:r>
          </w:p>
        </w:tc>
      </w:tr>
      <w:tr w:rsidR="00D539CD" w14:paraId="69F51BB0" w14:textId="77777777" w:rsidTr="00E119E4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5E3C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2006 - present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C9A2" w14:textId="6F65F422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1F765A">
              <w:rPr>
                <w:rFonts w:eastAsia="Times New Roman"/>
                <w:bCs/>
                <w:color w:val="000000"/>
              </w:rPr>
              <w:t>1</w:t>
            </w:r>
            <w:r>
              <w:rPr>
                <w:rFonts w:eastAsia="Times New Roman"/>
                <w:bCs/>
                <w:color w:val="000000"/>
              </w:rPr>
              <w:t>/</w:t>
            </w:r>
            <w:r w:rsidR="001F765A">
              <w:rPr>
                <w:rFonts w:eastAsia="Times New Roman"/>
                <w:bCs/>
                <w:color w:val="000000"/>
              </w:rPr>
              <w:t>3827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41A5" w14:textId="3137FB4F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88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F8BC" w14:textId="27E386AF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71</w:t>
            </w:r>
            <w:r>
              <w:rPr>
                <w:rFonts w:eastAsia="Times New Roman"/>
                <w:bCs/>
                <w:color w:val="000000"/>
              </w:rPr>
              <w:t>, 1.0</w:t>
            </w:r>
            <w:r w:rsidR="001F765A"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1B10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9E38E0" w14:paraId="7CD31D21" w14:textId="77777777" w:rsidTr="00C0549A">
        <w:trPr>
          <w:trHeight w:val="284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17D5" w14:textId="77777777" w:rsidR="009E38E0" w:rsidRDefault="009E38E0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1999 – 2006</w:t>
            </w:r>
          </w:p>
        </w:tc>
        <w:tc>
          <w:tcPr>
            <w:tcW w:w="5368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0D38" w14:textId="79AF77E1" w:rsidR="009E38E0" w:rsidRDefault="009E38E0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As above (no 2006 papers)</w:t>
            </w:r>
          </w:p>
        </w:tc>
      </w:tr>
      <w:tr w:rsidR="009E38E0" w14:paraId="541082E4" w14:textId="77777777" w:rsidTr="00C0549A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8648" w14:textId="77777777" w:rsidR="009E38E0" w:rsidRDefault="009E38E0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2007 - present</w:t>
            </w:r>
          </w:p>
        </w:tc>
        <w:tc>
          <w:tcPr>
            <w:tcW w:w="5368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6B85" w14:textId="77777777" w:rsidR="009E38E0" w:rsidRDefault="009E38E0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D539CD" w14:paraId="6DD09064" w14:textId="77777777" w:rsidTr="00E119E4">
        <w:trPr>
          <w:trHeight w:val="284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39CD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1999 - 2007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2033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18/2184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1D3E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0.60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AFC3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0.46, 0/79</w:t>
            </w:r>
          </w:p>
        </w:tc>
        <w:tc>
          <w:tcPr>
            <w:tcW w:w="1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9651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46</w:t>
            </w:r>
          </w:p>
        </w:tc>
      </w:tr>
      <w:tr w:rsidR="00D539CD" w14:paraId="1BD24DA6" w14:textId="77777777" w:rsidTr="00E119E4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4CE7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2008 - present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2E6F" w14:textId="09BC1AB0" w:rsidR="00D539CD" w:rsidRDefault="008D0A59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  <w:r w:rsidR="00D539CD">
              <w:rPr>
                <w:rFonts w:eastAsia="Times New Roman"/>
                <w:bCs/>
                <w:color w:val="000000"/>
              </w:rPr>
              <w:t>/</w:t>
            </w:r>
            <w:r w:rsidR="001F765A">
              <w:rPr>
                <w:rFonts w:eastAsia="Times New Roman"/>
                <w:bCs/>
                <w:color w:val="000000"/>
              </w:rPr>
              <w:t>3510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1D2F" w14:textId="49AC1EDC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90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6B24" w14:textId="7ABE2C11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73</w:t>
            </w:r>
            <w:r>
              <w:rPr>
                <w:rFonts w:eastAsia="Times New Roman"/>
                <w:bCs/>
                <w:color w:val="000000"/>
              </w:rPr>
              <w:t>, 1.11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2077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D539CD" w14:paraId="14097E38" w14:textId="77777777" w:rsidTr="00E119E4">
        <w:trPr>
          <w:trHeight w:val="284"/>
        </w:trPr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99AA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1999 - 2008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1016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20/2396</w:t>
            </w:r>
          </w:p>
        </w:tc>
        <w:tc>
          <w:tcPr>
            <w:tcW w:w="15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E33F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0.62</w:t>
            </w:r>
          </w:p>
        </w:tc>
        <w:tc>
          <w:tcPr>
            <w:tcW w:w="1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DE20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0.48, 0.80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3D60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41</w:t>
            </w:r>
          </w:p>
        </w:tc>
      </w:tr>
      <w:tr w:rsidR="00D539CD" w14:paraId="26F719B3" w14:textId="77777777" w:rsidTr="00E119E4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E4DD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2009 - present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C6CE" w14:textId="3144CB30" w:rsidR="00D539CD" w:rsidRDefault="008D0A59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  <w:r w:rsidR="00D539CD">
              <w:rPr>
                <w:rFonts w:eastAsia="Times New Roman"/>
                <w:bCs/>
                <w:color w:val="000000"/>
              </w:rPr>
              <w:t>/</w:t>
            </w:r>
            <w:r w:rsidR="001F765A">
              <w:rPr>
                <w:rFonts w:eastAsia="Times New Roman"/>
                <w:bCs/>
                <w:color w:val="000000"/>
              </w:rPr>
              <w:t>3298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A27B" w14:textId="6DAE7B5E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92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13C2" w14:textId="28B17725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0.7</w:t>
            </w:r>
            <w:r w:rsidR="001F765A">
              <w:rPr>
                <w:rFonts w:eastAsia="Times New Roman"/>
                <w:bCs/>
                <w:color w:val="000000"/>
              </w:rPr>
              <w:t>3</w:t>
            </w:r>
            <w:r>
              <w:rPr>
                <w:rFonts w:eastAsia="Times New Roman"/>
                <w:bCs/>
                <w:color w:val="000000"/>
              </w:rPr>
              <w:t>, 1.1</w:t>
            </w:r>
            <w:r w:rsidR="001F765A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F9D4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D539CD" w14:paraId="127BC4E3" w14:textId="77777777" w:rsidTr="00E119E4">
        <w:trPr>
          <w:trHeight w:val="284"/>
        </w:trPr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C024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1999 - 2009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164C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23/2709</w:t>
            </w:r>
          </w:p>
        </w:tc>
        <w:tc>
          <w:tcPr>
            <w:tcW w:w="15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526C5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0.62</w:t>
            </w:r>
          </w:p>
        </w:tc>
        <w:tc>
          <w:tcPr>
            <w:tcW w:w="1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2024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0.49, 0.79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F757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40</w:t>
            </w:r>
          </w:p>
        </w:tc>
      </w:tr>
      <w:tr w:rsidR="00D539CD" w14:paraId="387130B1" w14:textId="77777777" w:rsidTr="00E119E4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EABE" w14:textId="77777777" w:rsidR="00D539CD" w:rsidRDefault="00D539CD" w:rsidP="00E119E4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2010 - present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504C" w14:textId="381905A5" w:rsidR="00D539CD" w:rsidRDefault="001F765A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  <w:r w:rsidR="00D539CD">
              <w:rPr>
                <w:rFonts w:eastAsia="Times New Roman"/>
                <w:bCs/>
                <w:color w:val="000000"/>
              </w:rPr>
              <w:t>/</w:t>
            </w:r>
            <w:r>
              <w:rPr>
                <w:rFonts w:eastAsia="Times New Roman"/>
                <w:bCs/>
                <w:color w:val="000000"/>
              </w:rPr>
              <w:t>2985</w:t>
            </w: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1BD8" w14:textId="5E380BC3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94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1C0F" w14:textId="76467A12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0.</w:t>
            </w:r>
            <w:r w:rsidR="001F765A">
              <w:rPr>
                <w:rFonts w:eastAsia="Times New Roman"/>
                <w:bCs/>
                <w:color w:val="000000"/>
              </w:rPr>
              <w:t>75</w:t>
            </w:r>
            <w:r>
              <w:rPr>
                <w:rFonts w:eastAsia="Times New Roman"/>
                <w:bCs/>
                <w:color w:val="000000"/>
              </w:rPr>
              <w:t>, 1.</w:t>
            </w:r>
            <w:r w:rsidR="001F765A">
              <w:rPr>
                <w:rFonts w:eastAsia="Times New Roman"/>
                <w:bCs/>
                <w:color w:val="000000"/>
              </w:rPr>
              <w:t>19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6F8B" w14:textId="77777777" w:rsidR="00D539CD" w:rsidRDefault="00D539CD" w:rsidP="00E119E4">
            <w:pPr>
              <w:spacing w:before="60" w:after="6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</w:tr>
    </w:tbl>
    <w:p w14:paraId="6965C041" w14:textId="77777777" w:rsidR="00752908" w:rsidRDefault="00752908"/>
    <w:sectPr w:rsidR="00752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D"/>
    <w:rsid w:val="001F765A"/>
    <w:rsid w:val="00361DA0"/>
    <w:rsid w:val="00752908"/>
    <w:rsid w:val="008D0A59"/>
    <w:rsid w:val="009E38E0"/>
    <w:rsid w:val="00D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BC7A"/>
  <w15:chartTrackingRefBased/>
  <w15:docId w15:val="{009EB227-3CFC-4EDD-A18D-05703FEA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39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Sharp</dc:creator>
  <cp:keywords/>
  <dc:description/>
  <cp:lastModifiedBy>Alex Sharp</cp:lastModifiedBy>
  <cp:revision>3</cp:revision>
  <dcterms:created xsi:type="dcterms:W3CDTF">2018-07-29T16:57:00Z</dcterms:created>
  <dcterms:modified xsi:type="dcterms:W3CDTF">2018-07-29T17:49:00Z</dcterms:modified>
</cp:coreProperties>
</file>