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D6BA" w14:textId="77777777" w:rsidR="00344EC8" w:rsidRPr="00DE5D8B" w:rsidRDefault="00344EC8" w:rsidP="00344EC8">
      <w:pPr>
        <w:tabs>
          <w:tab w:val="left" w:pos="3240"/>
        </w:tabs>
        <w:spacing w:line="480" w:lineRule="auto"/>
        <w:jc w:val="center"/>
        <w:rPr>
          <w:b/>
          <w:bCs/>
          <w:color w:val="000000"/>
          <w:sz w:val="40"/>
          <w:szCs w:val="40"/>
          <w:lang w:val="en-US"/>
        </w:rPr>
      </w:pPr>
      <w:r w:rsidRPr="00DE5D8B">
        <w:rPr>
          <w:b/>
          <w:bCs/>
          <w:color w:val="000000"/>
          <w:sz w:val="40"/>
          <w:szCs w:val="40"/>
          <w:lang w:val="en-US"/>
        </w:rPr>
        <w:t xml:space="preserve">Online Supplementary </w:t>
      </w:r>
      <w:r w:rsidR="00985709" w:rsidRPr="00DE5D8B">
        <w:rPr>
          <w:b/>
          <w:bCs/>
          <w:color w:val="000000"/>
          <w:sz w:val="40"/>
          <w:szCs w:val="40"/>
          <w:lang w:val="en-US"/>
        </w:rPr>
        <w:t>Materials</w:t>
      </w:r>
      <w:r w:rsidRPr="00DE5D8B">
        <w:rPr>
          <w:b/>
          <w:bCs/>
          <w:color w:val="000000"/>
          <w:sz w:val="40"/>
          <w:szCs w:val="40"/>
          <w:lang w:val="en-US"/>
        </w:rPr>
        <w:t xml:space="preserve"> </w:t>
      </w:r>
    </w:p>
    <w:p w14:paraId="71897B4E" w14:textId="20D35B35" w:rsidR="00344EC8" w:rsidRPr="00DE5D8B" w:rsidRDefault="00344EC8" w:rsidP="00344EC8">
      <w:pPr>
        <w:tabs>
          <w:tab w:val="left" w:pos="3240"/>
        </w:tabs>
        <w:spacing w:line="480" w:lineRule="auto"/>
        <w:jc w:val="center"/>
        <w:rPr>
          <w:b/>
          <w:bCs/>
          <w:color w:val="000000"/>
          <w:sz w:val="40"/>
          <w:szCs w:val="40"/>
          <w:lang w:val="en-US"/>
        </w:rPr>
      </w:pPr>
      <w:r w:rsidRPr="00DE5D8B">
        <w:rPr>
          <w:b/>
          <w:bCs/>
          <w:color w:val="000000"/>
          <w:sz w:val="40"/>
          <w:szCs w:val="40"/>
          <w:lang w:val="en-US"/>
        </w:rPr>
        <w:t xml:space="preserve">for the following </w:t>
      </w:r>
      <w:r w:rsidR="009716DD" w:rsidRPr="006A2DB0">
        <w:rPr>
          <w:b/>
          <w:bCs/>
          <w:i/>
          <w:color w:val="000000"/>
          <w:sz w:val="40"/>
          <w:szCs w:val="40"/>
          <w:lang w:val="en-US"/>
        </w:rPr>
        <w:t>Open</w:t>
      </w:r>
      <w:r w:rsidR="004D409E" w:rsidRPr="006A2DB0">
        <w:rPr>
          <w:b/>
          <w:bCs/>
          <w:i/>
          <w:iCs/>
          <w:color w:val="000000"/>
          <w:sz w:val="40"/>
          <w:szCs w:val="40"/>
          <w:lang w:val="en-US"/>
        </w:rPr>
        <w:t>H</w:t>
      </w:r>
      <w:r w:rsidR="00650E40" w:rsidRPr="006A2DB0">
        <w:rPr>
          <w:b/>
          <w:bCs/>
          <w:i/>
          <w:iCs/>
          <w:color w:val="000000"/>
          <w:sz w:val="40"/>
          <w:szCs w:val="40"/>
          <w:lang w:val="en-US"/>
        </w:rPr>
        <w:t>eart</w:t>
      </w:r>
      <w:r w:rsidRPr="00DE5D8B">
        <w:rPr>
          <w:b/>
          <w:bCs/>
          <w:color w:val="000000"/>
          <w:sz w:val="40"/>
          <w:szCs w:val="40"/>
          <w:lang w:val="en-US"/>
        </w:rPr>
        <w:t xml:space="preserve"> article</w:t>
      </w:r>
    </w:p>
    <w:p w14:paraId="424C4217" w14:textId="77777777" w:rsidR="00344EC8" w:rsidRPr="00DE5D8B" w:rsidRDefault="00344EC8" w:rsidP="00344EC8">
      <w:pPr>
        <w:spacing w:line="480" w:lineRule="auto"/>
        <w:rPr>
          <w:b/>
          <w:bCs/>
          <w:color w:val="000000"/>
          <w:lang w:val="en-US"/>
        </w:rPr>
      </w:pPr>
    </w:p>
    <w:p w14:paraId="029055C9" w14:textId="77777777" w:rsidR="00344EC8" w:rsidRPr="00DE5D8B" w:rsidRDefault="00344EC8" w:rsidP="00344EC8">
      <w:pPr>
        <w:spacing w:line="480" w:lineRule="auto"/>
        <w:rPr>
          <w:b/>
          <w:bCs/>
          <w:color w:val="000000"/>
          <w:lang w:val="en-US"/>
        </w:rPr>
      </w:pPr>
    </w:p>
    <w:p w14:paraId="4D59C316" w14:textId="1B6F352D" w:rsidR="00EC6398" w:rsidRPr="00DE5D8B" w:rsidRDefault="00344EC8" w:rsidP="00EC6398">
      <w:pPr>
        <w:spacing w:line="360" w:lineRule="auto"/>
        <w:contextualSpacing/>
        <w:jc w:val="both"/>
        <w:rPr>
          <w:b/>
          <w:bCs/>
          <w:sz w:val="28"/>
          <w:szCs w:val="28"/>
          <w:lang w:val="en-CA"/>
        </w:rPr>
      </w:pPr>
      <w:r w:rsidRPr="00DE5D8B">
        <w:rPr>
          <w:b/>
          <w:bCs/>
          <w:u w:val="single"/>
          <w:lang w:val="en-US"/>
        </w:rPr>
        <w:t>TITLE</w:t>
      </w:r>
      <w:r w:rsidRPr="00DE5D8B">
        <w:rPr>
          <w:b/>
          <w:bCs/>
          <w:shd w:val="clear" w:color="auto" w:fill="FFFFFF" w:themeFill="background1"/>
          <w:lang w:val="en-US"/>
        </w:rPr>
        <w:t>:</w:t>
      </w:r>
      <w:r w:rsidRPr="00DE5D8B">
        <w:rPr>
          <w:shd w:val="clear" w:color="auto" w:fill="FFFFFF" w:themeFill="background1"/>
          <w:lang w:val="en-US"/>
        </w:rPr>
        <w:t xml:space="preserve"> </w:t>
      </w:r>
      <w:r w:rsidR="00267D65" w:rsidRPr="00267D65">
        <w:rPr>
          <w:b/>
          <w:shd w:val="clear" w:color="auto" w:fill="FFFFFF" w:themeFill="background1"/>
          <w:lang w:val="en-US"/>
        </w:rPr>
        <w:t>Prevalence of Left Ventricle Non-Compaction Criteria in Adult Patients with Bicuspid Aortic Valve versus Healthy Control Subjects</w:t>
      </w:r>
    </w:p>
    <w:p w14:paraId="4F729D64" w14:textId="77777777" w:rsidR="00344EC8" w:rsidRPr="00DE5D8B" w:rsidRDefault="00344EC8" w:rsidP="008C46A9">
      <w:pPr>
        <w:spacing w:line="480" w:lineRule="auto"/>
        <w:rPr>
          <w:b/>
          <w:bCs/>
          <w:lang w:val="en-US"/>
        </w:rPr>
      </w:pPr>
    </w:p>
    <w:p w14:paraId="7B0CEBC0" w14:textId="77777777" w:rsidR="00344EC8" w:rsidRPr="00DE5D8B" w:rsidRDefault="00344EC8" w:rsidP="008C46A9">
      <w:pPr>
        <w:spacing w:line="480" w:lineRule="auto"/>
        <w:rPr>
          <w:b/>
          <w:bCs/>
          <w:lang w:val="en-US"/>
        </w:rPr>
      </w:pPr>
    </w:p>
    <w:p w14:paraId="290780AC" w14:textId="4A1890DF" w:rsidR="00267D65" w:rsidRDefault="00344EC8" w:rsidP="00267D65">
      <w:pPr>
        <w:shd w:val="clear" w:color="auto" w:fill="FFFFFF" w:themeFill="background1"/>
        <w:spacing w:line="480" w:lineRule="auto"/>
        <w:jc w:val="both"/>
        <w:rPr>
          <w:lang w:val="en-CA"/>
        </w:rPr>
      </w:pPr>
      <w:r w:rsidRPr="00DE5D8B">
        <w:rPr>
          <w:b/>
          <w:bCs/>
          <w:u w:val="single"/>
          <w:lang w:val="en-US"/>
        </w:rPr>
        <w:t>AUTHORS</w:t>
      </w:r>
      <w:r w:rsidRPr="00DE5D8B">
        <w:rPr>
          <w:b/>
          <w:bCs/>
          <w:lang w:val="en-US"/>
        </w:rPr>
        <w:t>:</w:t>
      </w:r>
      <w:r w:rsidRPr="00DE5D8B">
        <w:rPr>
          <w:bCs/>
          <w:lang w:val="en-US"/>
        </w:rPr>
        <w:t xml:space="preserve"> </w:t>
      </w:r>
      <w:r w:rsidR="00267D65" w:rsidRPr="00620B0C">
        <w:rPr>
          <w:lang w:val="en-CA"/>
        </w:rPr>
        <w:t>Mylène Shen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>, MSc, Romain Capoulade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>, PhD, Lionel Tastet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 xml:space="preserve">, MSc, </w:t>
      </w:r>
      <w:r w:rsidR="00267D65">
        <w:rPr>
          <w:lang w:val="en-CA"/>
        </w:rPr>
        <w:t>Ezequiel Guzzetti</w:t>
      </w:r>
      <w:r w:rsidR="00A66CE1">
        <w:rPr>
          <w:vertAlign w:val="superscript"/>
          <w:lang w:val="en-CA"/>
        </w:rPr>
        <w:t>1</w:t>
      </w:r>
      <w:r w:rsidR="00267D65">
        <w:rPr>
          <w:lang w:val="en-CA"/>
        </w:rPr>
        <w:t xml:space="preserve">, MD, </w:t>
      </w:r>
      <w:r w:rsidR="00267D65" w:rsidRPr="00620B0C">
        <w:rPr>
          <w:lang w:val="en-CA"/>
        </w:rPr>
        <w:t>Marie-Annick Clavel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 xml:space="preserve">, DVM, PhD, </w:t>
      </w:r>
      <w:r w:rsidR="00267D65">
        <w:rPr>
          <w:lang w:val="en-CA"/>
        </w:rPr>
        <w:t>Erwan Salaun</w:t>
      </w:r>
      <w:r w:rsidR="00A66CE1">
        <w:rPr>
          <w:vertAlign w:val="superscript"/>
          <w:lang w:val="en-CA"/>
        </w:rPr>
        <w:t>1</w:t>
      </w:r>
      <w:r w:rsidR="00267D65">
        <w:rPr>
          <w:lang w:val="en-CA"/>
        </w:rPr>
        <w:t xml:space="preserve">, MD, </w:t>
      </w:r>
      <w:r w:rsidR="00267D65" w:rsidRPr="00620B0C">
        <w:rPr>
          <w:lang w:val="en-CA"/>
        </w:rPr>
        <w:t>Élisabeth Bédard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>, MD, Marie Arsenault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>, MD, Philippe Chetaille</w:t>
      </w:r>
      <w:r w:rsidR="00A66CE1">
        <w:rPr>
          <w:vertAlign w:val="superscript"/>
          <w:lang w:val="en-CA"/>
        </w:rPr>
        <w:t>2</w:t>
      </w:r>
      <w:r w:rsidR="00267D65" w:rsidRPr="00620B0C">
        <w:rPr>
          <w:lang w:val="en-CA"/>
        </w:rPr>
        <w:t>, MD, Helena Tizón-Marcos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>, MD, MSc, Florent Le Ven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>, MD, Philippe Pibarot</w:t>
      </w:r>
      <w:r w:rsidR="00A66CE1">
        <w:rPr>
          <w:vertAlign w:val="superscript"/>
          <w:lang w:val="en-CA"/>
        </w:rPr>
        <w:t>1</w:t>
      </w:r>
      <w:r w:rsidR="00267D65" w:rsidRPr="00620B0C">
        <w:rPr>
          <w:lang w:val="en-CA"/>
        </w:rPr>
        <w:t xml:space="preserve">, DVM, PhD, </w:t>
      </w:r>
      <w:r w:rsidR="00267D65">
        <w:rPr>
          <w:lang w:val="en-CA"/>
        </w:rPr>
        <w:t>E</w:t>
      </w:r>
      <w:r w:rsidR="00267D65" w:rsidRPr="00620B0C">
        <w:rPr>
          <w:lang w:val="en-CA"/>
        </w:rPr>
        <w:t>ric Larose</w:t>
      </w:r>
      <w:r w:rsidR="00A66CE1">
        <w:rPr>
          <w:vertAlign w:val="superscript"/>
          <w:lang w:val="en-CA"/>
        </w:rPr>
        <w:t>1</w:t>
      </w:r>
      <w:r w:rsidR="00267D65">
        <w:rPr>
          <w:lang w:val="en-CA"/>
        </w:rPr>
        <w:t>,</w:t>
      </w:r>
      <w:r w:rsidR="00267D65" w:rsidRPr="00620B0C">
        <w:rPr>
          <w:lang w:val="en-CA"/>
        </w:rPr>
        <w:t xml:space="preserve"> DVM, MD</w:t>
      </w:r>
      <w:r w:rsidR="00267D65">
        <w:rPr>
          <w:lang w:val="en-CA"/>
        </w:rPr>
        <w:t>,</w:t>
      </w:r>
      <w:r w:rsidR="00267D65" w:rsidRPr="00BE0134">
        <w:rPr>
          <w:lang w:val="en-CA"/>
        </w:rPr>
        <w:t xml:space="preserve"> FRCPC, FAHA</w:t>
      </w:r>
      <w:r w:rsidR="00267D65" w:rsidRPr="00620B0C">
        <w:rPr>
          <w:lang w:val="en-CA"/>
        </w:rPr>
        <w:t>.</w:t>
      </w:r>
    </w:p>
    <w:p w14:paraId="1FE01CA7" w14:textId="77777777" w:rsidR="00267D65" w:rsidRPr="00620B0C" w:rsidRDefault="00267D65" w:rsidP="00267D65">
      <w:pPr>
        <w:shd w:val="clear" w:color="auto" w:fill="FFFFFF" w:themeFill="background1"/>
        <w:spacing w:line="480" w:lineRule="auto"/>
        <w:jc w:val="both"/>
        <w:rPr>
          <w:lang w:val="en-CA"/>
        </w:rPr>
      </w:pPr>
    </w:p>
    <w:p w14:paraId="73B80829" w14:textId="3B5234EE" w:rsidR="00267D65" w:rsidRPr="00AC0397" w:rsidRDefault="00A66CE1" w:rsidP="00267D65">
      <w:pPr>
        <w:shd w:val="clear" w:color="auto" w:fill="FFFFFF" w:themeFill="background1"/>
        <w:spacing w:line="360" w:lineRule="auto"/>
        <w:contextualSpacing/>
        <w:jc w:val="both"/>
      </w:pPr>
      <w:r>
        <w:rPr>
          <w:vertAlign w:val="superscript"/>
        </w:rPr>
        <w:t>1</w:t>
      </w:r>
      <w:r w:rsidR="00267D65" w:rsidRPr="00AC0397">
        <w:t xml:space="preserve"> Institut Universitaire de Cardiologie et de Pneumologie de Québec / Quebec Heart &amp; Lung Institute, Laval University, Quebec City, Quebec, Canada.</w:t>
      </w:r>
    </w:p>
    <w:p w14:paraId="761DF065" w14:textId="3F490FC1" w:rsidR="00267D65" w:rsidRPr="00AC0397" w:rsidRDefault="00A66CE1" w:rsidP="00267D65">
      <w:p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</w:pPr>
      <w:r>
        <w:rPr>
          <w:vertAlign w:val="superscript"/>
        </w:rPr>
        <w:t>2</w:t>
      </w:r>
      <w:r w:rsidR="00267D65" w:rsidRPr="00AC0397">
        <w:t xml:space="preserve"> Department of Pediatrics, Centre Mère Enfants Soleil, Centre Hospitalier Universitaire de Québec, Laval University, Quebec City, Quebec, Canada</w:t>
      </w:r>
    </w:p>
    <w:p w14:paraId="23132868" w14:textId="30F102DC" w:rsidR="00EC6398" w:rsidRPr="00A66CE1" w:rsidRDefault="00EC6398" w:rsidP="00EC6398">
      <w:pPr>
        <w:spacing w:line="480" w:lineRule="auto"/>
        <w:jc w:val="both"/>
      </w:pPr>
    </w:p>
    <w:p w14:paraId="39BD3091" w14:textId="5204F40B" w:rsidR="00344EC8" w:rsidRPr="00A66CE1" w:rsidRDefault="00344EC8" w:rsidP="008C46A9">
      <w:pPr>
        <w:spacing w:line="480" w:lineRule="auto"/>
      </w:pPr>
    </w:p>
    <w:p w14:paraId="29FD026B" w14:textId="77777777" w:rsidR="00344EC8" w:rsidRPr="00A66CE1" w:rsidRDefault="00344EC8" w:rsidP="00344EC8">
      <w:pPr>
        <w:spacing w:line="480" w:lineRule="auto"/>
        <w:jc w:val="both"/>
        <w:sectPr w:rsidR="00344EC8" w:rsidRPr="00A66CE1" w:rsidSect="00E26C82">
          <w:footerReference w:type="default" r:id="rId8"/>
          <w:pgSz w:w="12240" w:h="15840"/>
          <w:pgMar w:top="1417" w:right="1417" w:bottom="1417" w:left="1417" w:header="709" w:footer="709" w:gutter="0"/>
          <w:cols w:space="708"/>
          <w:docGrid w:linePitch="360"/>
        </w:sectPr>
      </w:pPr>
    </w:p>
    <w:p w14:paraId="0A4FFC54" w14:textId="324605F4" w:rsidR="00A811BA" w:rsidRDefault="00A811BA" w:rsidP="00A811BA">
      <w:pPr>
        <w:spacing w:line="480" w:lineRule="auto"/>
        <w:jc w:val="center"/>
        <w:rPr>
          <w:b/>
          <w:u w:val="single"/>
          <w:lang w:val="en-CA"/>
        </w:rPr>
      </w:pPr>
      <w:r w:rsidRPr="00DE5D8B">
        <w:rPr>
          <w:b/>
          <w:u w:val="single"/>
          <w:lang w:val="en-CA"/>
        </w:rPr>
        <w:lastRenderedPageBreak/>
        <w:t>ONLINE FIGURE 1</w:t>
      </w:r>
    </w:p>
    <w:p w14:paraId="6E1C8CDC" w14:textId="6CE16CD3" w:rsidR="009B466A" w:rsidRPr="009B466A" w:rsidRDefault="0099133D" w:rsidP="0009156F">
      <w:pPr>
        <w:spacing w:line="480" w:lineRule="auto"/>
        <w:jc w:val="both"/>
        <w:rPr>
          <w:b/>
          <w:u w:val="single"/>
          <w:lang w:val="en-CA"/>
        </w:rPr>
      </w:pPr>
      <w:r w:rsidRPr="0009073B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0F58" wp14:editId="0F6DA5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361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FE3B5" w14:textId="77777777" w:rsidR="00BE2587" w:rsidRPr="003539C6" w:rsidRDefault="00BE2587" w:rsidP="00991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40F58" id="Rectangle 10" o:spid="_x0000_s1026" style="position:absolute;left:0;text-align:left;margin-left:0;margin-top:-.05pt;width:2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" filled="f" strokecolor="white [3212]" strokeweight="2pt">
                <v:textbox>
                  <w:txbxContent>
                    <w:p w14:paraId="134FE3B5" w14:textId="77777777" w:rsidR="00BE2587" w:rsidRPr="003539C6" w:rsidRDefault="00BE2587" w:rsidP="0099133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5EF6CD" w14:textId="6923E222" w:rsidR="00C826F2" w:rsidRDefault="00F86DC2" w:rsidP="0009156F">
      <w:pPr>
        <w:spacing w:line="480" w:lineRule="auto"/>
        <w:jc w:val="both"/>
        <w:rPr>
          <w:lang w:val="en-CA"/>
        </w:rPr>
      </w:pPr>
      <w:r>
        <w:rPr>
          <w:noProof/>
        </w:rPr>
        <w:drawing>
          <wp:inline distT="0" distB="0" distL="0" distR="0" wp14:anchorId="20A72D03" wp14:editId="6EDD8FE9">
            <wp:extent cx="6489065" cy="309245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 figure 1 - A_Mono Imag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197" cy="309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3A5D" w14:textId="65094BE3" w:rsidR="0099133D" w:rsidRDefault="0099133D" w:rsidP="0009156F">
      <w:pPr>
        <w:spacing w:line="480" w:lineRule="auto"/>
        <w:jc w:val="both"/>
        <w:rPr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132CF" wp14:editId="18F705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54A90" w14:textId="77777777" w:rsidR="00BE2587" w:rsidRPr="003539C6" w:rsidRDefault="00BE2587" w:rsidP="00991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32CF" id="Rectangle 9" o:spid="_x0000_s1027" style="position:absolute;left:0;text-align:left;margin-left:0;margin-top:-.05pt;width:2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" filled="f" strokecolor="white [3212]" strokeweight="2pt">
                <v:textbox>
                  <w:txbxContent>
                    <w:p w14:paraId="27354A90" w14:textId="77777777" w:rsidR="00BE2587" w:rsidRPr="003539C6" w:rsidRDefault="00BE2587" w:rsidP="0099133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FEB2A4" w14:textId="491A1517" w:rsidR="0099133D" w:rsidRDefault="00F86DC2" w:rsidP="0009156F">
      <w:pPr>
        <w:spacing w:line="480" w:lineRule="auto"/>
        <w:jc w:val="both"/>
        <w:rPr>
          <w:lang w:val="en-CA"/>
        </w:rPr>
      </w:pPr>
      <w:r>
        <w:rPr>
          <w:noProof/>
        </w:rPr>
        <w:drawing>
          <wp:inline distT="0" distB="0" distL="0" distR="0" wp14:anchorId="08A801E1" wp14:editId="5574A187">
            <wp:extent cx="6489065" cy="3079750"/>
            <wp:effectExtent l="0" t="0" r="698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ine Figure 1 - B_Mono Imag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194" cy="30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816D" w14:textId="274537DE" w:rsidR="0099133D" w:rsidRPr="002C1256" w:rsidRDefault="0099133D" w:rsidP="00541CCD">
      <w:pPr>
        <w:contextualSpacing/>
        <w:jc w:val="both"/>
        <w:rPr>
          <w:lang w:val="en-CA"/>
        </w:rPr>
      </w:pPr>
      <w:r w:rsidRPr="002C1256">
        <w:rPr>
          <w:b/>
          <w:lang w:val="en-CA"/>
        </w:rPr>
        <w:t>Prevalence of BAV patients with a NC/C ratio &gt;2.0, 2.3 and 2.5 according to the presence of valve dysfunction</w:t>
      </w:r>
      <w:r w:rsidR="00D8191F">
        <w:rPr>
          <w:b/>
          <w:lang w:val="en-CA"/>
        </w:rPr>
        <w:t xml:space="preserve">. </w:t>
      </w:r>
      <w:r w:rsidRPr="002C1256">
        <w:rPr>
          <w:b/>
          <w:u w:val="single"/>
          <w:lang w:val="en-CA"/>
        </w:rPr>
        <w:t>Caption</w:t>
      </w:r>
      <w:r w:rsidRPr="002C1256">
        <w:rPr>
          <w:lang w:val="en-CA"/>
        </w:rPr>
        <w:t xml:space="preserve">: </w:t>
      </w:r>
      <w:r w:rsidRPr="002C1256">
        <w:rPr>
          <w:b/>
          <w:lang w:val="en-CA"/>
        </w:rPr>
        <w:t>Panel A</w:t>
      </w:r>
      <w:r w:rsidRPr="002C1256">
        <w:rPr>
          <w:lang w:val="en-CA"/>
        </w:rPr>
        <w:t xml:space="preserve"> – BAV patients without dysfunction, with significant aortic stenosis and with significant aortic regurgitation, with a NC/C ratio superior to 2.0, 2.3 and 2.5 in systole. </w:t>
      </w:r>
      <w:r w:rsidRPr="002C1256">
        <w:rPr>
          <w:b/>
          <w:lang w:val="en-CA"/>
        </w:rPr>
        <w:t>Panel B</w:t>
      </w:r>
      <w:r w:rsidRPr="002C1256">
        <w:rPr>
          <w:lang w:val="en-CA"/>
        </w:rPr>
        <w:t xml:space="preserve"> – BAV patients without dysfunction, with significant aortic stenosis and with significant aortic regurgitation, with a NC/C ratio superior to 2.0, 2.3 and 2.5 in diastole. </w:t>
      </w:r>
      <w:r w:rsidR="003B23EA">
        <w:rPr>
          <w:lang w:val="en-CA"/>
        </w:rPr>
        <w:t>The number at the top of the bars are the number of patients in each subset.</w:t>
      </w:r>
    </w:p>
    <w:p w14:paraId="57CF4E84" w14:textId="37379C60" w:rsidR="00C813FC" w:rsidRDefault="0099133D" w:rsidP="00541CCD">
      <w:pPr>
        <w:contextualSpacing/>
        <w:jc w:val="both"/>
        <w:rPr>
          <w:lang w:val="en-CA"/>
        </w:rPr>
      </w:pPr>
      <w:r w:rsidRPr="002C1256">
        <w:rPr>
          <w:b/>
          <w:u w:val="single"/>
          <w:lang w:val="en-CA"/>
        </w:rPr>
        <w:t>Legend</w:t>
      </w:r>
      <w:r w:rsidRPr="002C1256">
        <w:rPr>
          <w:lang w:val="en-CA"/>
        </w:rPr>
        <w:t>: AR, aortic regurgitation</w:t>
      </w:r>
      <w:r>
        <w:rPr>
          <w:lang w:val="en-CA"/>
        </w:rPr>
        <w:t xml:space="preserve">; </w:t>
      </w:r>
      <w:r w:rsidRPr="002C1256">
        <w:rPr>
          <w:lang w:val="en-CA"/>
        </w:rPr>
        <w:t>AS, aortic stenosis</w:t>
      </w:r>
      <w:r>
        <w:rPr>
          <w:lang w:val="en-CA"/>
        </w:rPr>
        <w:t>;</w:t>
      </w:r>
      <w:r w:rsidRPr="002C1256">
        <w:rPr>
          <w:lang w:val="en-CA"/>
        </w:rPr>
        <w:t xml:space="preserve"> ED, end-diastole; ES, end-systole; NC/C, non-compa</w:t>
      </w:r>
      <w:r>
        <w:rPr>
          <w:lang w:val="en-CA"/>
        </w:rPr>
        <w:t>cted/compacted myocardium ratio</w:t>
      </w:r>
      <w:r w:rsidRPr="002C1256">
        <w:rPr>
          <w:lang w:val="en-CA"/>
        </w:rPr>
        <w:t>.</w:t>
      </w:r>
    </w:p>
    <w:p w14:paraId="23B27BD6" w14:textId="77777777" w:rsidR="00B83DD7" w:rsidRDefault="00B83DD7" w:rsidP="0009156F">
      <w:pPr>
        <w:spacing w:line="480" w:lineRule="auto"/>
        <w:jc w:val="both"/>
        <w:rPr>
          <w:lang w:val="en-CA"/>
        </w:rPr>
        <w:sectPr w:rsidR="00B83DD7" w:rsidSect="00F47ECC">
          <w:footerReference w:type="defaul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9E2160" w14:textId="6F6C539C" w:rsidR="00B83DD7" w:rsidRDefault="00B83DD7" w:rsidP="00D41E91">
      <w:pPr>
        <w:spacing w:line="480" w:lineRule="auto"/>
        <w:jc w:val="both"/>
        <w:rPr>
          <w:b/>
          <w:u w:val="single"/>
          <w:lang w:val="en-CA"/>
        </w:rPr>
      </w:pPr>
      <w:r w:rsidRPr="00DE5D8B">
        <w:rPr>
          <w:b/>
          <w:u w:val="single"/>
          <w:lang w:val="en-CA"/>
        </w:rPr>
        <w:lastRenderedPageBreak/>
        <w:t xml:space="preserve">ONLINE </w:t>
      </w:r>
      <w:r w:rsidR="00646912">
        <w:rPr>
          <w:b/>
          <w:u w:val="single"/>
          <w:lang w:val="en-CA"/>
        </w:rPr>
        <w:t>TABLE</w:t>
      </w:r>
      <w:r w:rsidRPr="00DE5D8B">
        <w:rPr>
          <w:b/>
          <w:u w:val="single"/>
          <w:lang w:val="en-CA"/>
        </w:rPr>
        <w:t xml:space="preserve"> 1</w:t>
      </w:r>
      <w:r w:rsidR="00D555F1">
        <w:rPr>
          <w:b/>
          <w:u w:val="single"/>
          <w:lang w:val="en-CA"/>
        </w:rPr>
        <w:t>:</w:t>
      </w:r>
      <w:r w:rsidR="00D93847">
        <w:rPr>
          <w:b/>
          <w:u w:val="single"/>
          <w:lang w:val="en-CA"/>
        </w:rPr>
        <w:t xml:space="preserve"> NC/C ratios</w:t>
      </w:r>
      <w:r w:rsidR="00F12F1F">
        <w:rPr>
          <w:b/>
          <w:u w:val="single"/>
          <w:lang w:val="en-CA"/>
        </w:rPr>
        <w:t xml:space="preserve"> of control subjects versus bicuspid aortic valve patients</w:t>
      </w:r>
      <w:r w:rsidR="00D93847">
        <w:rPr>
          <w:b/>
          <w:u w:val="single"/>
          <w:lang w:val="en-CA"/>
        </w:rPr>
        <w:t xml:space="preserve"> in short-axis</w:t>
      </w:r>
      <w:r w:rsidR="00054A55">
        <w:rPr>
          <w:b/>
          <w:u w:val="single"/>
          <w:lang w:val="en-CA"/>
        </w:rPr>
        <w:t xml:space="preserve"> view</w:t>
      </w:r>
      <w:r w:rsidR="00D93847">
        <w:rPr>
          <w:b/>
          <w:u w:val="single"/>
          <w:lang w:val="en-CA"/>
        </w:rPr>
        <w:t>, in end-diastole and end-systole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1776"/>
        <w:gridCol w:w="1776"/>
        <w:gridCol w:w="1013"/>
        <w:gridCol w:w="1776"/>
        <w:gridCol w:w="1776"/>
        <w:gridCol w:w="1013"/>
      </w:tblGrid>
      <w:tr w:rsidR="00C813FC" w:rsidRPr="007670F1" w14:paraId="7E632CB1" w14:textId="77777777" w:rsidTr="00140E59">
        <w:trPr>
          <w:trHeight w:val="340"/>
          <w:jc w:val="center"/>
        </w:trPr>
        <w:tc>
          <w:tcPr>
            <w:tcW w:w="0" w:type="auto"/>
            <w:vMerge w:val="restart"/>
            <w:vAlign w:val="center"/>
          </w:tcPr>
          <w:p w14:paraId="7DBCF680" w14:textId="77777777" w:rsidR="00C813FC" w:rsidRPr="007670F1" w:rsidRDefault="00C813FC" w:rsidP="00140E59">
            <w:pPr>
              <w:rPr>
                <w:lang w:val="en-CA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554976E6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Short-Axis</w:t>
            </w:r>
          </w:p>
        </w:tc>
      </w:tr>
      <w:tr w:rsidR="00C813FC" w:rsidRPr="007670F1" w14:paraId="3C6E2DA7" w14:textId="77777777" w:rsidTr="00140E59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14:paraId="3DB68C05" w14:textId="77777777" w:rsidR="00C813FC" w:rsidRPr="007670F1" w:rsidRDefault="00C813FC" w:rsidP="00140E59">
            <w:pPr>
              <w:rPr>
                <w:lang w:val="en-CA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F267043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End-Diastole</w:t>
            </w:r>
          </w:p>
        </w:tc>
        <w:tc>
          <w:tcPr>
            <w:tcW w:w="0" w:type="auto"/>
            <w:gridSpan w:val="3"/>
            <w:vAlign w:val="center"/>
          </w:tcPr>
          <w:p w14:paraId="20AD8904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End-Systole</w:t>
            </w:r>
          </w:p>
        </w:tc>
      </w:tr>
      <w:tr w:rsidR="00C813FC" w:rsidRPr="007670F1" w14:paraId="3D36C0C9" w14:textId="77777777" w:rsidTr="00140E59">
        <w:trPr>
          <w:trHeight w:val="340"/>
          <w:jc w:val="center"/>
        </w:trPr>
        <w:tc>
          <w:tcPr>
            <w:tcW w:w="0" w:type="auto"/>
            <w:vAlign w:val="center"/>
          </w:tcPr>
          <w:p w14:paraId="69DA3948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 w:rsidRPr="007670F1">
              <w:t>Segment</w:t>
            </w:r>
          </w:p>
        </w:tc>
        <w:tc>
          <w:tcPr>
            <w:tcW w:w="0" w:type="auto"/>
            <w:vAlign w:val="center"/>
          </w:tcPr>
          <w:p w14:paraId="73D46249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CTL</w:t>
            </w:r>
          </w:p>
          <w:p w14:paraId="35CB7046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(n=85)</w:t>
            </w:r>
          </w:p>
        </w:tc>
        <w:tc>
          <w:tcPr>
            <w:tcW w:w="0" w:type="auto"/>
            <w:vAlign w:val="center"/>
          </w:tcPr>
          <w:p w14:paraId="589EFAAE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BAV</w:t>
            </w:r>
          </w:p>
          <w:p w14:paraId="6603C977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(n=79)</w:t>
            </w:r>
          </w:p>
        </w:tc>
        <w:tc>
          <w:tcPr>
            <w:tcW w:w="0" w:type="auto"/>
            <w:vAlign w:val="center"/>
          </w:tcPr>
          <w:p w14:paraId="3A54B56B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p value</w:t>
            </w:r>
          </w:p>
        </w:tc>
        <w:tc>
          <w:tcPr>
            <w:tcW w:w="0" w:type="auto"/>
            <w:vAlign w:val="center"/>
          </w:tcPr>
          <w:p w14:paraId="5EC0A5E2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CTL</w:t>
            </w:r>
          </w:p>
          <w:p w14:paraId="1FA8AB0A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(n=85)</w:t>
            </w:r>
          </w:p>
        </w:tc>
        <w:tc>
          <w:tcPr>
            <w:tcW w:w="0" w:type="auto"/>
            <w:vAlign w:val="center"/>
          </w:tcPr>
          <w:p w14:paraId="24B6739A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BAV</w:t>
            </w:r>
          </w:p>
          <w:p w14:paraId="067DB40A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(n=79)</w:t>
            </w:r>
          </w:p>
        </w:tc>
        <w:tc>
          <w:tcPr>
            <w:tcW w:w="0" w:type="auto"/>
            <w:vAlign w:val="center"/>
          </w:tcPr>
          <w:p w14:paraId="1F7095FD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p value</w:t>
            </w:r>
          </w:p>
        </w:tc>
      </w:tr>
      <w:tr w:rsidR="00C813FC" w:rsidRPr="007670F1" w14:paraId="1F8A0520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788EA97F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1.Basal anterior</w:t>
            </w:r>
          </w:p>
        </w:tc>
        <w:tc>
          <w:tcPr>
            <w:tcW w:w="0" w:type="auto"/>
            <w:vAlign w:val="center"/>
          </w:tcPr>
          <w:p w14:paraId="14095C1C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 w:rsidRPr="007670F1">
              <w:rPr>
                <w:lang w:val="en-CA"/>
              </w:rPr>
              <w:t>1.31 [0.87-1.74]</w:t>
            </w:r>
          </w:p>
        </w:tc>
        <w:tc>
          <w:tcPr>
            <w:tcW w:w="0" w:type="auto"/>
            <w:vAlign w:val="center"/>
          </w:tcPr>
          <w:p w14:paraId="461F521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 w:rsidRPr="007670F1">
              <w:rPr>
                <w:lang w:val="en-CA"/>
              </w:rPr>
              <w:t>0.81 [0.57-1.10]</w:t>
            </w:r>
          </w:p>
        </w:tc>
        <w:tc>
          <w:tcPr>
            <w:tcW w:w="0" w:type="auto"/>
            <w:vAlign w:val="center"/>
          </w:tcPr>
          <w:p w14:paraId="3A9D5E34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&lt;0.0001</w:t>
            </w:r>
          </w:p>
        </w:tc>
        <w:tc>
          <w:tcPr>
            <w:tcW w:w="0" w:type="auto"/>
            <w:vAlign w:val="center"/>
          </w:tcPr>
          <w:p w14:paraId="4233B18E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0.33 [0.21-0.57]</w:t>
            </w:r>
          </w:p>
        </w:tc>
        <w:tc>
          <w:tcPr>
            <w:tcW w:w="0" w:type="auto"/>
            <w:vAlign w:val="center"/>
          </w:tcPr>
          <w:p w14:paraId="542F650F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0.31 [0.19-0.51]</w:t>
            </w:r>
          </w:p>
        </w:tc>
        <w:tc>
          <w:tcPr>
            <w:tcW w:w="0" w:type="auto"/>
            <w:vAlign w:val="center"/>
          </w:tcPr>
          <w:p w14:paraId="3944CD70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0.27</w:t>
            </w:r>
          </w:p>
        </w:tc>
      </w:tr>
      <w:tr w:rsidR="00C813FC" w:rsidRPr="007670F1" w14:paraId="482F6E25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0CF36263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2.Basal anteroseptal</w:t>
            </w:r>
          </w:p>
        </w:tc>
        <w:tc>
          <w:tcPr>
            <w:tcW w:w="0" w:type="auto"/>
            <w:vAlign w:val="center"/>
          </w:tcPr>
          <w:p w14:paraId="7012278F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 w:rsidRPr="007670F1">
              <w:rPr>
                <w:lang w:val="en-CA"/>
              </w:rPr>
              <w:t>0.62 [0.31-1.02]</w:t>
            </w:r>
          </w:p>
        </w:tc>
        <w:tc>
          <w:tcPr>
            <w:tcW w:w="0" w:type="auto"/>
            <w:vAlign w:val="center"/>
          </w:tcPr>
          <w:p w14:paraId="0384909D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 w:rsidRPr="007670F1">
              <w:rPr>
                <w:lang w:val="en-CA"/>
              </w:rPr>
              <w:t>0.51 [0.29-0.78]</w:t>
            </w:r>
          </w:p>
        </w:tc>
        <w:tc>
          <w:tcPr>
            <w:tcW w:w="0" w:type="auto"/>
            <w:vAlign w:val="center"/>
          </w:tcPr>
          <w:p w14:paraId="0FAC8DA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0.06</w:t>
            </w:r>
          </w:p>
        </w:tc>
        <w:tc>
          <w:tcPr>
            <w:tcW w:w="0" w:type="auto"/>
            <w:vAlign w:val="center"/>
          </w:tcPr>
          <w:p w14:paraId="69C34FD4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0.23 [0.16-0.32]</w:t>
            </w:r>
          </w:p>
        </w:tc>
        <w:tc>
          <w:tcPr>
            <w:tcW w:w="0" w:type="auto"/>
            <w:vAlign w:val="center"/>
          </w:tcPr>
          <w:p w14:paraId="04DA6424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0.24 [0.17-0.37]</w:t>
            </w:r>
          </w:p>
        </w:tc>
        <w:tc>
          <w:tcPr>
            <w:tcW w:w="0" w:type="auto"/>
            <w:vAlign w:val="center"/>
          </w:tcPr>
          <w:p w14:paraId="494070AD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0.63</w:t>
            </w:r>
          </w:p>
        </w:tc>
      </w:tr>
      <w:tr w:rsidR="00C813FC" w:rsidRPr="007670F1" w14:paraId="2A68931A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5EA15E5A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3.Basal inferoseptal</w:t>
            </w:r>
          </w:p>
        </w:tc>
        <w:tc>
          <w:tcPr>
            <w:tcW w:w="0" w:type="auto"/>
            <w:vAlign w:val="center"/>
          </w:tcPr>
          <w:p w14:paraId="6FAD8586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 w:rsidRPr="007670F1">
              <w:rPr>
                <w:lang w:val="en-CA"/>
              </w:rPr>
              <w:t>0.27 [0.20-0.44]</w:t>
            </w:r>
          </w:p>
        </w:tc>
        <w:tc>
          <w:tcPr>
            <w:tcW w:w="0" w:type="auto"/>
            <w:vAlign w:val="center"/>
          </w:tcPr>
          <w:p w14:paraId="6EE855EB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 w:rsidRPr="007670F1">
              <w:rPr>
                <w:lang w:val="en-CA"/>
              </w:rPr>
              <w:t>0.32 [0.21-0.51]</w:t>
            </w:r>
          </w:p>
        </w:tc>
        <w:tc>
          <w:tcPr>
            <w:tcW w:w="0" w:type="auto"/>
            <w:vAlign w:val="center"/>
          </w:tcPr>
          <w:p w14:paraId="62351C78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0.27</w:t>
            </w:r>
          </w:p>
        </w:tc>
        <w:tc>
          <w:tcPr>
            <w:tcW w:w="0" w:type="auto"/>
            <w:vAlign w:val="center"/>
          </w:tcPr>
          <w:p w14:paraId="2A920A6D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0.27 [0.18-0.39]</w:t>
            </w:r>
          </w:p>
        </w:tc>
        <w:tc>
          <w:tcPr>
            <w:tcW w:w="0" w:type="auto"/>
            <w:vAlign w:val="center"/>
          </w:tcPr>
          <w:p w14:paraId="3FA6C17A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0.26 [0.19-0.35]</w:t>
            </w:r>
          </w:p>
        </w:tc>
        <w:tc>
          <w:tcPr>
            <w:tcW w:w="0" w:type="auto"/>
            <w:vAlign w:val="center"/>
          </w:tcPr>
          <w:p w14:paraId="7B5942E7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0.58</w:t>
            </w:r>
          </w:p>
        </w:tc>
      </w:tr>
      <w:tr w:rsidR="00C813FC" w:rsidRPr="007670F1" w14:paraId="1DA37378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08E0179A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4.Basal inferior</w:t>
            </w:r>
          </w:p>
        </w:tc>
        <w:tc>
          <w:tcPr>
            <w:tcW w:w="0" w:type="auto"/>
            <w:vAlign w:val="center"/>
          </w:tcPr>
          <w:p w14:paraId="17F6298B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0.50 [0.36-0.84]</w:t>
            </w:r>
          </w:p>
        </w:tc>
        <w:tc>
          <w:tcPr>
            <w:tcW w:w="0" w:type="auto"/>
            <w:vAlign w:val="center"/>
          </w:tcPr>
          <w:p w14:paraId="59A46E9E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0.67 [0.31-0.97]</w:t>
            </w:r>
          </w:p>
        </w:tc>
        <w:tc>
          <w:tcPr>
            <w:tcW w:w="0" w:type="auto"/>
            <w:vAlign w:val="center"/>
          </w:tcPr>
          <w:p w14:paraId="14349B4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0.38</w:t>
            </w:r>
          </w:p>
        </w:tc>
        <w:tc>
          <w:tcPr>
            <w:tcW w:w="0" w:type="auto"/>
            <w:vAlign w:val="center"/>
          </w:tcPr>
          <w:p w14:paraId="41360AF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0.27 [0.19-0.44]</w:t>
            </w:r>
          </w:p>
        </w:tc>
        <w:tc>
          <w:tcPr>
            <w:tcW w:w="0" w:type="auto"/>
            <w:vAlign w:val="center"/>
          </w:tcPr>
          <w:p w14:paraId="514FC8EC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0.23 [0.15-0.40]</w:t>
            </w:r>
          </w:p>
        </w:tc>
        <w:tc>
          <w:tcPr>
            <w:tcW w:w="0" w:type="auto"/>
            <w:vAlign w:val="center"/>
          </w:tcPr>
          <w:p w14:paraId="7CDBF71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0.18</w:t>
            </w:r>
          </w:p>
        </w:tc>
      </w:tr>
      <w:tr w:rsidR="00C813FC" w:rsidRPr="007670F1" w14:paraId="326394BC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22917FF6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5.Basal inferolateral</w:t>
            </w:r>
          </w:p>
        </w:tc>
        <w:tc>
          <w:tcPr>
            <w:tcW w:w="0" w:type="auto"/>
            <w:vAlign w:val="center"/>
          </w:tcPr>
          <w:p w14:paraId="42E6D124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0.86 [0.56-1.32]</w:t>
            </w:r>
          </w:p>
        </w:tc>
        <w:tc>
          <w:tcPr>
            <w:tcW w:w="0" w:type="auto"/>
            <w:vAlign w:val="center"/>
          </w:tcPr>
          <w:p w14:paraId="2BF22493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0.67 [0.41-0.97]</w:t>
            </w:r>
          </w:p>
        </w:tc>
        <w:tc>
          <w:tcPr>
            <w:tcW w:w="0" w:type="auto"/>
            <w:vAlign w:val="center"/>
          </w:tcPr>
          <w:p w14:paraId="0371F4B9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0.01</w:t>
            </w:r>
          </w:p>
        </w:tc>
        <w:tc>
          <w:tcPr>
            <w:tcW w:w="0" w:type="auto"/>
            <w:vAlign w:val="center"/>
          </w:tcPr>
          <w:p w14:paraId="45C5FE1A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0.31 [0.21-0.49]</w:t>
            </w:r>
          </w:p>
        </w:tc>
        <w:tc>
          <w:tcPr>
            <w:tcW w:w="0" w:type="auto"/>
            <w:vAlign w:val="center"/>
          </w:tcPr>
          <w:p w14:paraId="57B1FB51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0.25 [0.15-0.40]</w:t>
            </w:r>
          </w:p>
        </w:tc>
        <w:tc>
          <w:tcPr>
            <w:tcW w:w="0" w:type="auto"/>
            <w:vAlign w:val="center"/>
          </w:tcPr>
          <w:p w14:paraId="62034464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0.052</w:t>
            </w:r>
          </w:p>
        </w:tc>
      </w:tr>
      <w:tr w:rsidR="00C813FC" w:rsidRPr="007670F1" w14:paraId="445682F6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314DB30F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6.Basal anterolateral</w:t>
            </w:r>
          </w:p>
        </w:tc>
        <w:tc>
          <w:tcPr>
            <w:tcW w:w="0" w:type="auto"/>
            <w:vAlign w:val="center"/>
          </w:tcPr>
          <w:p w14:paraId="0CDB1A3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0.97 [0.58-1.34]</w:t>
            </w:r>
          </w:p>
        </w:tc>
        <w:tc>
          <w:tcPr>
            <w:tcW w:w="0" w:type="auto"/>
            <w:vAlign w:val="center"/>
          </w:tcPr>
          <w:p w14:paraId="4C89B308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0.75 [0.51-1.19]</w:t>
            </w:r>
          </w:p>
        </w:tc>
        <w:tc>
          <w:tcPr>
            <w:tcW w:w="0" w:type="auto"/>
            <w:vAlign w:val="center"/>
          </w:tcPr>
          <w:p w14:paraId="59A607D5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0.02</w:t>
            </w:r>
          </w:p>
        </w:tc>
        <w:tc>
          <w:tcPr>
            <w:tcW w:w="0" w:type="auto"/>
            <w:vAlign w:val="center"/>
          </w:tcPr>
          <w:p w14:paraId="51874C9F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0.29 [0.21-0.49]</w:t>
            </w:r>
          </w:p>
        </w:tc>
        <w:tc>
          <w:tcPr>
            <w:tcW w:w="0" w:type="auto"/>
            <w:vAlign w:val="center"/>
          </w:tcPr>
          <w:p w14:paraId="4E934C3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0.27 [0.17-0.44]</w:t>
            </w:r>
          </w:p>
        </w:tc>
        <w:tc>
          <w:tcPr>
            <w:tcW w:w="0" w:type="auto"/>
            <w:vAlign w:val="center"/>
          </w:tcPr>
          <w:p w14:paraId="03E00618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0.22</w:t>
            </w:r>
          </w:p>
        </w:tc>
      </w:tr>
      <w:tr w:rsidR="00C813FC" w:rsidRPr="007670F1" w14:paraId="0B6493F6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45EAF2B4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7.Mid. anterior</w:t>
            </w:r>
          </w:p>
        </w:tc>
        <w:tc>
          <w:tcPr>
            <w:tcW w:w="0" w:type="auto"/>
            <w:vAlign w:val="center"/>
          </w:tcPr>
          <w:p w14:paraId="616DCD56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1.67 [1.17-2.48]</w:t>
            </w:r>
          </w:p>
        </w:tc>
        <w:tc>
          <w:tcPr>
            <w:tcW w:w="0" w:type="auto"/>
            <w:vAlign w:val="center"/>
          </w:tcPr>
          <w:p w14:paraId="4C6B564D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1.11 [0.68-1.61]</w:t>
            </w:r>
          </w:p>
        </w:tc>
        <w:tc>
          <w:tcPr>
            <w:tcW w:w="0" w:type="auto"/>
            <w:vAlign w:val="center"/>
          </w:tcPr>
          <w:p w14:paraId="4CDA9DB1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&lt;0.0001</w:t>
            </w:r>
          </w:p>
        </w:tc>
        <w:tc>
          <w:tcPr>
            <w:tcW w:w="0" w:type="auto"/>
            <w:vAlign w:val="center"/>
          </w:tcPr>
          <w:p w14:paraId="79E06158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0.90 [0.65-1.34]</w:t>
            </w:r>
          </w:p>
        </w:tc>
        <w:tc>
          <w:tcPr>
            <w:tcW w:w="0" w:type="auto"/>
            <w:vAlign w:val="center"/>
          </w:tcPr>
          <w:p w14:paraId="30036933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0.58 [0.34-0.81]</w:t>
            </w:r>
          </w:p>
        </w:tc>
        <w:tc>
          <w:tcPr>
            <w:tcW w:w="0" w:type="auto"/>
            <w:vAlign w:val="center"/>
          </w:tcPr>
          <w:p w14:paraId="0DE7A9AA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&lt;0.0001</w:t>
            </w:r>
          </w:p>
        </w:tc>
      </w:tr>
      <w:tr w:rsidR="00C813FC" w:rsidRPr="007670F1" w14:paraId="425479CE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2C8CF67F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8.Mid. anteroseptal</w:t>
            </w:r>
          </w:p>
        </w:tc>
        <w:tc>
          <w:tcPr>
            <w:tcW w:w="0" w:type="auto"/>
            <w:vAlign w:val="center"/>
          </w:tcPr>
          <w:p w14:paraId="36D92D78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1.02 [0.59-1.51]</w:t>
            </w:r>
          </w:p>
        </w:tc>
        <w:tc>
          <w:tcPr>
            <w:tcW w:w="0" w:type="auto"/>
            <w:vAlign w:val="center"/>
          </w:tcPr>
          <w:p w14:paraId="44B22B70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0.65 [0.42-1.06]</w:t>
            </w:r>
          </w:p>
        </w:tc>
        <w:tc>
          <w:tcPr>
            <w:tcW w:w="0" w:type="auto"/>
            <w:vAlign w:val="center"/>
          </w:tcPr>
          <w:p w14:paraId="02392F2C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0.0005</w:t>
            </w:r>
          </w:p>
        </w:tc>
        <w:tc>
          <w:tcPr>
            <w:tcW w:w="0" w:type="auto"/>
            <w:vAlign w:val="center"/>
          </w:tcPr>
          <w:p w14:paraId="66D36966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0.43 [0.25-0.75]</w:t>
            </w:r>
          </w:p>
        </w:tc>
        <w:tc>
          <w:tcPr>
            <w:tcW w:w="0" w:type="auto"/>
            <w:vAlign w:val="center"/>
          </w:tcPr>
          <w:p w14:paraId="577F53A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0.34 [0.23-0.55]</w:t>
            </w:r>
          </w:p>
        </w:tc>
        <w:tc>
          <w:tcPr>
            <w:tcW w:w="0" w:type="auto"/>
            <w:vAlign w:val="center"/>
          </w:tcPr>
          <w:p w14:paraId="4AB95090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0.02</w:t>
            </w:r>
          </w:p>
        </w:tc>
      </w:tr>
      <w:tr w:rsidR="00C813FC" w:rsidRPr="007670F1" w14:paraId="7F21F2AD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3DD1B757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9.Mid. inferoseptal</w:t>
            </w:r>
          </w:p>
        </w:tc>
        <w:tc>
          <w:tcPr>
            <w:tcW w:w="0" w:type="auto"/>
            <w:vAlign w:val="center"/>
          </w:tcPr>
          <w:p w14:paraId="317366D6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0.34 [0.25-0.63]</w:t>
            </w:r>
          </w:p>
        </w:tc>
        <w:tc>
          <w:tcPr>
            <w:tcW w:w="0" w:type="auto"/>
            <w:vAlign w:val="center"/>
          </w:tcPr>
          <w:p w14:paraId="333CFE9A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0.35 [0.20-0.66]</w:t>
            </w:r>
          </w:p>
        </w:tc>
        <w:tc>
          <w:tcPr>
            <w:tcW w:w="0" w:type="auto"/>
            <w:vAlign w:val="center"/>
          </w:tcPr>
          <w:p w14:paraId="46003223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0.88</w:t>
            </w:r>
          </w:p>
        </w:tc>
        <w:tc>
          <w:tcPr>
            <w:tcW w:w="0" w:type="auto"/>
            <w:vAlign w:val="center"/>
          </w:tcPr>
          <w:p w14:paraId="10903A8A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0.21 [0.15-0.28]</w:t>
            </w:r>
          </w:p>
        </w:tc>
        <w:tc>
          <w:tcPr>
            <w:tcW w:w="0" w:type="auto"/>
            <w:vAlign w:val="center"/>
          </w:tcPr>
          <w:p w14:paraId="0822811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0.22 [0.16-0.35]</w:t>
            </w:r>
          </w:p>
        </w:tc>
        <w:tc>
          <w:tcPr>
            <w:tcW w:w="0" w:type="auto"/>
            <w:vAlign w:val="center"/>
          </w:tcPr>
          <w:p w14:paraId="2EBF6211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0.20</w:t>
            </w:r>
          </w:p>
        </w:tc>
      </w:tr>
      <w:tr w:rsidR="00C813FC" w:rsidRPr="007670F1" w14:paraId="1F3C5EEE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5467C225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10.Mid. inferior</w:t>
            </w:r>
          </w:p>
        </w:tc>
        <w:tc>
          <w:tcPr>
            <w:tcW w:w="0" w:type="auto"/>
            <w:vAlign w:val="center"/>
          </w:tcPr>
          <w:p w14:paraId="2B8FE37A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0.69 [0.41-1.23]</w:t>
            </w:r>
          </w:p>
        </w:tc>
        <w:tc>
          <w:tcPr>
            <w:tcW w:w="0" w:type="auto"/>
            <w:vAlign w:val="center"/>
          </w:tcPr>
          <w:p w14:paraId="4A169796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0.68 [0.32-1.14]</w:t>
            </w:r>
          </w:p>
        </w:tc>
        <w:tc>
          <w:tcPr>
            <w:tcW w:w="0" w:type="auto"/>
            <w:vAlign w:val="center"/>
          </w:tcPr>
          <w:p w14:paraId="5FC22E48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0.19</w:t>
            </w:r>
          </w:p>
        </w:tc>
        <w:tc>
          <w:tcPr>
            <w:tcW w:w="0" w:type="auto"/>
            <w:vAlign w:val="center"/>
          </w:tcPr>
          <w:p w14:paraId="3776635D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0.30 [0.17-0.64]</w:t>
            </w:r>
          </w:p>
        </w:tc>
        <w:tc>
          <w:tcPr>
            <w:tcW w:w="0" w:type="auto"/>
            <w:vAlign w:val="center"/>
          </w:tcPr>
          <w:p w14:paraId="53CEAD24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0.27 [0.16-0.45]</w:t>
            </w:r>
          </w:p>
        </w:tc>
        <w:tc>
          <w:tcPr>
            <w:tcW w:w="0" w:type="auto"/>
            <w:vAlign w:val="center"/>
          </w:tcPr>
          <w:p w14:paraId="3AD52D6C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0.19</w:t>
            </w:r>
          </w:p>
        </w:tc>
      </w:tr>
      <w:tr w:rsidR="00C813FC" w:rsidRPr="007670F1" w14:paraId="6C21C6DD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6A128A01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11.Mid. inferolateral</w:t>
            </w:r>
          </w:p>
        </w:tc>
        <w:tc>
          <w:tcPr>
            <w:tcW w:w="0" w:type="auto"/>
            <w:vAlign w:val="center"/>
          </w:tcPr>
          <w:p w14:paraId="64453562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1.12 [0.86-1.76]</w:t>
            </w:r>
          </w:p>
        </w:tc>
        <w:tc>
          <w:tcPr>
            <w:tcW w:w="0" w:type="auto"/>
            <w:vAlign w:val="center"/>
          </w:tcPr>
          <w:p w14:paraId="4E1DD574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0.92 [0.67-1.35]</w:t>
            </w:r>
          </w:p>
        </w:tc>
        <w:tc>
          <w:tcPr>
            <w:tcW w:w="0" w:type="auto"/>
            <w:vAlign w:val="center"/>
          </w:tcPr>
          <w:p w14:paraId="6992AFB6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0.007</w:t>
            </w:r>
          </w:p>
        </w:tc>
        <w:tc>
          <w:tcPr>
            <w:tcW w:w="0" w:type="auto"/>
            <w:vAlign w:val="center"/>
          </w:tcPr>
          <w:p w14:paraId="3B6BBA86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0.53 [0.32-0.74]</w:t>
            </w:r>
          </w:p>
        </w:tc>
        <w:tc>
          <w:tcPr>
            <w:tcW w:w="0" w:type="auto"/>
            <w:vAlign w:val="center"/>
          </w:tcPr>
          <w:p w14:paraId="2EDF859D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0.40 [0.24-0.64]</w:t>
            </w:r>
          </w:p>
        </w:tc>
        <w:tc>
          <w:tcPr>
            <w:tcW w:w="0" w:type="auto"/>
            <w:vAlign w:val="center"/>
          </w:tcPr>
          <w:p w14:paraId="5015B732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0.003</w:t>
            </w:r>
          </w:p>
        </w:tc>
      </w:tr>
      <w:tr w:rsidR="00C813FC" w:rsidRPr="007670F1" w14:paraId="08E8E4CF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66D6F3FC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12.Mid. anterolateral</w:t>
            </w:r>
          </w:p>
        </w:tc>
        <w:tc>
          <w:tcPr>
            <w:tcW w:w="0" w:type="auto"/>
            <w:vAlign w:val="center"/>
          </w:tcPr>
          <w:p w14:paraId="5F5AF35F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0.97 [0.60-1.47]</w:t>
            </w:r>
          </w:p>
        </w:tc>
        <w:tc>
          <w:tcPr>
            <w:tcW w:w="0" w:type="auto"/>
            <w:vAlign w:val="center"/>
          </w:tcPr>
          <w:p w14:paraId="3F3761C6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0.88 [0.59-1.14]</w:t>
            </w:r>
          </w:p>
        </w:tc>
        <w:tc>
          <w:tcPr>
            <w:tcW w:w="0" w:type="auto"/>
            <w:vAlign w:val="center"/>
          </w:tcPr>
          <w:p w14:paraId="4AAEAFBD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0.06</w:t>
            </w:r>
          </w:p>
        </w:tc>
        <w:tc>
          <w:tcPr>
            <w:tcW w:w="0" w:type="auto"/>
            <w:vAlign w:val="center"/>
          </w:tcPr>
          <w:p w14:paraId="2A98B217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0.47 [0.28-0.70]</w:t>
            </w:r>
          </w:p>
        </w:tc>
        <w:tc>
          <w:tcPr>
            <w:tcW w:w="0" w:type="auto"/>
            <w:vAlign w:val="center"/>
          </w:tcPr>
          <w:p w14:paraId="3EF4DA52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0.39 [0.24-0.58]</w:t>
            </w:r>
          </w:p>
        </w:tc>
        <w:tc>
          <w:tcPr>
            <w:tcW w:w="0" w:type="auto"/>
            <w:vAlign w:val="center"/>
          </w:tcPr>
          <w:p w14:paraId="52685DF2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0.08</w:t>
            </w:r>
          </w:p>
        </w:tc>
      </w:tr>
      <w:tr w:rsidR="00C813FC" w:rsidRPr="007670F1" w14:paraId="1E649363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699E8F25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13.Apical anterior</w:t>
            </w:r>
          </w:p>
        </w:tc>
        <w:tc>
          <w:tcPr>
            <w:tcW w:w="0" w:type="auto"/>
            <w:vAlign w:val="center"/>
          </w:tcPr>
          <w:p w14:paraId="02E67641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1.78 [1.31-2.39]</w:t>
            </w:r>
          </w:p>
        </w:tc>
        <w:tc>
          <w:tcPr>
            <w:tcW w:w="0" w:type="auto"/>
            <w:vAlign w:val="center"/>
          </w:tcPr>
          <w:p w14:paraId="5E536019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1.15 [0.75-2.06]</w:t>
            </w:r>
          </w:p>
        </w:tc>
        <w:tc>
          <w:tcPr>
            <w:tcW w:w="0" w:type="auto"/>
            <w:vAlign w:val="center"/>
          </w:tcPr>
          <w:p w14:paraId="3F9A79AC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0.0001</w:t>
            </w:r>
          </w:p>
        </w:tc>
        <w:tc>
          <w:tcPr>
            <w:tcW w:w="0" w:type="auto"/>
            <w:vAlign w:val="center"/>
          </w:tcPr>
          <w:p w14:paraId="243A9D1E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0.68 [0.47-0.93]</w:t>
            </w:r>
          </w:p>
        </w:tc>
        <w:tc>
          <w:tcPr>
            <w:tcW w:w="0" w:type="auto"/>
            <w:vAlign w:val="center"/>
          </w:tcPr>
          <w:p w14:paraId="77AA555F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0.40 [0.24-0.53]</w:t>
            </w:r>
          </w:p>
        </w:tc>
        <w:tc>
          <w:tcPr>
            <w:tcW w:w="0" w:type="auto"/>
            <w:vAlign w:val="center"/>
          </w:tcPr>
          <w:p w14:paraId="5C9A16AB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&lt;0.0001</w:t>
            </w:r>
          </w:p>
        </w:tc>
      </w:tr>
      <w:tr w:rsidR="00C813FC" w:rsidRPr="007670F1" w14:paraId="23C85024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1376FAB5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14.Apical septal</w:t>
            </w:r>
          </w:p>
        </w:tc>
        <w:tc>
          <w:tcPr>
            <w:tcW w:w="0" w:type="auto"/>
            <w:vAlign w:val="center"/>
          </w:tcPr>
          <w:p w14:paraId="567CBF01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1.07 [0.60-1.67]</w:t>
            </w:r>
          </w:p>
        </w:tc>
        <w:tc>
          <w:tcPr>
            <w:tcW w:w="0" w:type="auto"/>
            <w:vAlign w:val="center"/>
          </w:tcPr>
          <w:p w14:paraId="0AB86D9F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0.74 [0.46-1.16]</w:t>
            </w:r>
          </w:p>
        </w:tc>
        <w:tc>
          <w:tcPr>
            <w:tcW w:w="0" w:type="auto"/>
            <w:vAlign w:val="center"/>
          </w:tcPr>
          <w:p w14:paraId="60522196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0.004</w:t>
            </w:r>
          </w:p>
        </w:tc>
        <w:tc>
          <w:tcPr>
            <w:tcW w:w="0" w:type="auto"/>
            <w:vAlign w:val="center"/>
          </w:tcPr>
          <w:p w14:paraId="49DF5381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0.44 [0.24-0.68]</w:t>
            </w:r>
          </w:p>
        </w:tc>
        <w:tc>
          <w:tcPr>
            <w:tcW w:w="0" w:type="auto"/>
            <w:vAlign w:val="center"/>
          </w:tcPr>
          <w:p w14:paraId="179357CE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0.32 [0.23-0.48]</w:t>
            </w:r>
          </w:p>
        </w:tc>
        <w:tc>
          <w:tcPr>
            <w:tcW w:w="0" w:type="auto"/>
            <w:vAlign w:val="center"/>
          </w:tcPr>
          <w:p w14:paraId="0A9C2872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0.02</w:t>
            </w:r>
          </w:p>
        </w:tc>
      </w:tr>
      <w:tr w:rsidR="00C813FC" w:rsidRPr="007670F1" w14:paraId="3AE909D6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56B74DCB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15.Apical inferior</w:t>
            </w:r>
          </w:p>
        </w:tc>
        <w:tc>
          <w:tcPr>
            <w:tcW w:w="0" w:type="auto"/>
            <w:vAlign w:val="center"/>
          </w:tcPr>
          <w:p w14:paraId="513040FB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1.35 [0.98-1.95]</w:t>
            </w:r>
          </w:p>
        </w:tc>
        <w:tc>
          <w:tcPr>
            <w:tcW w:w="0" w:type="auto"/>
            <w:vAlign w:val="center"/>
          </w:tcPr>
          <w:p w14:paraId="4339CE07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0.88 [0.51-1.38]</w:t>
            </w:r>
          </w:p>
        </w:tc>
        <w:tc>
          <w:tcPr>
            <w:tcW w:w="0" w:type="auto"/>
            <w:vAlign w:val="center"/>
          </w:tcPr>
          <w:p w14:paraId="1BA1AB27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&lt;0.0001</w:t>
            </w:r>
          </w:p>
        </w:tc>
        <w:tc>
          <w:tcPr>
            <w:tcW w:w="0" w:type="auto"/>
            <w:vAlign w:val="center"/>
          </w:tcPr>
          <w:p w14:paraId="242FAB05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0.61 [0.30-0.89]</w:t>
            </w:r>
          </w:p>
        </w:tc>
        <w:tc>
          <w:tcPr>
            <w:tcW w:w="0" w:type="auto"/>
            <w:vAlign w:val="center"/>
          </w:tcPr>
          <w:p w14:paraId="53C0ACF7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0.35 [0.23-0.54]</w:t>
            </w:r>
          </w:p>
        </w:tc>
        <w:tc>
          <w:tcPr>
            <w:tcW w:w="0" w:type="auto"/>
            <w:vAlign w:val="center"/>
          </w:tcPr>
          <w:p w14:paraId="21B86AE1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&lt;0.0001</w:t>
            </w:r>
          </w:p>
        </w:tc>
      </w:tr>
      <w:tr w:rsidR="00C813FC" w:rsidRPr="007670F1" w14:paraId="01B892FE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192B3741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textAlignment w:val="baseline"/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  <w:lang w:val="en-US"/>
              </w:rPr>
              <w:t>16.Apical lateral</w:t>
            </w:r>
          </w:p>
        </w:tc>
        <w:tc>
          <w:tcPr>
            <w:tcW w:w="0" w:type="auto"/>
            <w:vAlign w:val="center"/>
          </w:tcPr>
          <w:p w14:paraId="29F36A4B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1.69 [1.29-2.09]</w:t>
            </w:r>
          </w:p>
        </w:tc>
        <w:tc>
          <w:tcPr>
            <w:tcW w:w="0" w:type="auto"/>
            <w:vAlign w:val="center"/>
          </w:tcPr>
          <w:p w14:paraId="7A418321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1.18 [0.89-1.82]</w:t>
            </w:r>
          </w:p>
        </w:tc>
        <w:tc>
          <w:tcPr>
            <w:tcW w:w="0" w:type="auto"/>
            <w:vAlign w:val="center"/>
          </w:tcPr>
          <w:p w14:paraId="3E50788F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0.0006</w:t>
            </w:r>
          </w:p>
        </w:tc>
        <w:tc>
          <w:tcPr>
            <w:tcW w:w="0" w:type="auto"/>
            <w:vAlign w:val="center"/>
          </w:tcPr>
          <w:p w14:paraId="302DCB42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0.71 [0.46-0.96]</w:t>
            </w:r>
          </w:p>
        </w:tc>
        <w:tc>
          <w:tcPr>
            <w:tcW w:w="0" w:type="auto"/>
            <w:vAlign w:val="center"/>
          </w:tcPr>
          <w:p w14:paraId="67DB7D7D" w14:textId="77777777" w:rsidR="00C813FC" w:rsidRPr="007670F1" w:rsidRDefault="00C813FC" w:rsidP="00140E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0.37 [0.26-0.54]</w:t>
            </w:r>
          </w:p>
        </w:tc>
        <w:tc>
          <w:tcPr>
            <w:tcW w:w="0" w:type="auto"/>
            <w:vAlign w:val="center"/>
          </w:tcPr>
          <w:p w14:paraId="6A6A0E6E" w14:textId="77777777" w:rsidR="00C813FC" w:rsidRPr="00131CEB" w:rsidRDefault="00C813FC" w:rsidP="00140E59">
            <w:pPr>
              <w:jc w:val="center"/>
              <w:rPr>
                <w:b/>
                <w:lang w:val="en-CA"/>
              </w:rPr>
            </w:pPr>
            <w:r w:rsidRPr="00131CEB">
              <w:rPr>
                <w:b/>
                <w:lang w:val="en-CA"/>
              </w:rPr>
              <w:t>&lt;0.0001</w:t>
            </w:r>
          </w:p>
        </w:tc>
      </w:tr>
    </w:tbl>
    <w:p w14:paraId="09FE53BA" w14:textId="77777777" w:rsidR="00646912" w:rsidRDefault="00C813FC" w:rsidP="00646912">
      <w:pPr>
        <w:spacing w:line="480" w:lineRule="auto"/>
        <w:jc w:val="center"/>
        <w:rPr>
          <w:lang w:val="en-CA"/>
        </w:rPr>
        <w:sectPr w:rsidR="00646912" w:rsidSect="00140E5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CA"/>
        </w:rPr>
        <w:tab/>
      </w:r>
    </w:p>
    <w:p w14:paraId="5758912C" w14:textId="3EA6DA21" w:rsidR="00646912" w:rsidRDefault="00646912" w:rsidP="00D41E91">
      <w:pPr>
        <w:spacing w:line="480" w:lineRule="auto"/>
        <w:jc w:val="both"/>
        <w:rPr>
          <w:b/>
          <w:u w:val="single"/>
          <w:lang w:val="en-CA"/>
        </w:rPr>
      </w:pPr>
      <w:r w:rsidRPr="00DE5D8B">
        <w:rPr>
          <w:b/>
          <w:u w:val="single"/>
          <w:lang w:val="en-CA"/>
        </w:rPr>
        <w:lastRenderedPageBreak/>
        <w:t xml:space="preserve">ONLINE </w:t>
      </w:r>
      <w:r>
        <w:rPr>
          <w:b/>
          <w:u w:val="single"/>
          <w:lang w:val="en-CA"/>
        </w:rPr>
        <w:t>TABLE 2</w:t>
      </w:r>
      <w:r w:rsidR="00B80AD6">
        <w:rPr>
          <w:b/>
          <w:u w:val="single"/>
          <w:lang w:val="en-CA"/>
        </w:rPr>
        <w:t xml:space="preserve">: </w:t>
      </w:r>
      <w:r w:rsidR="00054A55">
        <w:rPr>
          <w:b/>
          <w:u w:val="single"/>
          <w:lang w:val="en-CA"/>
        </w:rPr>
        <w:t>NC/C ratios of control subjects versus bicuspid aortic valve patients in 2-Chamber view, in end-diastole and end-systole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776"/>
        <w:gridCol w:w="1776"/>
        <w:gridCol w:w="1013"/>
        <w:gridCol w:w="1776"/>
        <w:gridCol w:w="1776"/>
        <w:gridCol w:w="1013"/>
      </w:tblGrid>
      <w:tr w:rsidR="00C813FC" w:rsidRPr="004E20F2" w14:paraId="616E4257" w14:textId="77777777" w:rsidTr="00140E59">
        <w:trPr>
          <w:trHeight w:val="340"/>
          <w:jc w:val="center"/>
        </w:trPr>
        <w:tc>
          <w:tcPr>
            <w:tcW w:w="0" w:type="auto"/>
            <w:vMerge w:val="restart"/>
            <w:vAlign w:val="center"/>
          </w:tcPr>
          <w:p w14:paraId="1004DEA7" w14:textId="77777777" w:rsidR="00C813FC" w:rsidRPr="004E20F2" w:rsidRDefault="00C813FC" w:rsidP="00140E59">
            <w:pPr>
              <w:rPr>
                <w:lang w:val="en-CA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25DE6FA8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2-Chamber</w:t>
            </w:r>
          </w:p>
        </w:tc>
      </w:tr>
      <w:tr w:rsidR="00C813FC" w:rsidRPr="004E20F2" w14:paraId="03AC3D0C" w14:textId="77777777" w:rsidTr="00140E59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14:paraId="5DF3FA4A" w14:textId="77777777" w:rsidR="00C813FC" w:rsidRPr="004E20F2" w:rsidRDefault="00C813FC" w:rsidP="00140E59">
            <w:pPr>
              <w:rPr>
                <w:lang w:val="en-CA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73D5DE4B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End-Diastole</w:t>
            </w:r>
          </w:p>
        </w:tc>
        <w:tc>
          <w:tcPr>
            <w:tcW w:w="0" w:type="auto"/>
            <w:gridSpan w:val="3"/>
            <w:vAlign w:val="center"/>
          </w:tcPr>
          <w:p w14:paraId="6EBDD549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End-Systole</w:t>
            </w:r>
          </w:p>
        </w:tc>
      </w:tr>
      <w:tr w:rsidR="00C813FC" w:rsidRPr="004E20F2" w14:paraId="0AE97F57" w14:textId="77777777" w:rsidTr="00140E59">
        <w:trPr>
          <w:trHeight w:val="340"/>
          <w:jc w:val="center"/>
        </w:trPr>
        <w:tc>
          <w:tcPr>
            <w:tcW w:w="0" w:type="auto"/>
            <w:vAlign w:val="center"/>
          </w:tcPr>
          <w:p w14:paraId="01AE9BA7" w14:textId="77777777" w:rsidR="00C813FC" w:rsidRPr="004E20F2" w:rsidRDefault="00C813FC" w:rsidP="00140E59">
            <w:pPr>
              <w:jc w:val="center"/>
              <w:rPr>
                <w:lang w:val="en-CA"/>
              </w:rPr>
            </w:pPr>
            <w:r w:rsidRPr="004E20F2">
              <w:t>Segment</w:t>
            </w:r>
          </w:p>
        </w:tc>
        <w:tc>
          <w:tcPr>
            <w:tcW w:w="0" w:type="auto"/>
            <w:vAlign w:val="center"/>
          </w:tcPr>
          <w:p w14:paraId="2296022D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CTL</w:t>
            </w:r>
          </w:p>
          <w:p w14:paraId="6FDE4E24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(n=85)</w:t>
            </w:r>
          </w:p>
        </w:tc>
        <w:tc>
          <w:tcPr>
            <w:tcW w:w="0" w:type="auto"/>
            <w:vAlign w:val="center"/>
          </w:tcPr>
          <w:p w14:paraId="3E68AB19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BAV</w:t>
            </w:r>
          </w:p>
          <w:p w14:paraId="5078A6D6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(n=79)</w:t>
            </w:r>
          </w:p>
        </w:tc>
        <w:tc>
          <w:tcPr>
            <w:tcW w:w="0" w:type="auto"/>
            <w:vAlign w:val="center"/>
          </w:tcPr>
          <w:p w14:paraId="3FA547E5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p</w:t>
            </w:r>
            <w:r w:rsidRPr="004E20F2">
              <w:rPr>
                <w:rFonts w:eastAsia="ヒラギノ角ゴ ProN W3"/>
                <w:bCs/>
                <w:color w:val="000000" w:themeColor="text1"/>
                <w:kern w:val="24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14:paraId="42C3E21A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CTL</w:t>
            </w:r>
          </w:p>
          <w:p w14:paraId="6FC5C4FA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(n=85)</w:t>
            </w:r>
          </w:p>
        </w:tc>
        <w:tc>
          <w:tcPr>
            <w:tcW w:w="0" w:type="auto"/>
            <w:vAlign w:val="center"/>
          </w:tcPr>
          <w:p w14:paraId="11229A3E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BAV</w:t>
            </w:r>
          </w:p>
          <w:p w14:paraId="7783F3E4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(n=79)</w:t>
            </w:r>
          </w:p>
        </w:tc>
        <w:tc>
          <w:tcPr>
            <w:tcW w:w="0" w:type="auto"/>
            <w:vAlign w:val="center"/>
          </w:tcPr>
          <w:p w14:paraId="1C307AF3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p</w:t>
            </w:r>
            <w:r w:rsidRPr="004E20F2">
              <w:rPr>
                <w:rFonts w:eastAsia="ヒラギノ角ゴ ProN W3"/>
                <w:bCs/>
                <w:color w:val="000000" w:themeColor="text1"/>
                <w:kern w:val="24"/>
              </w:rPr>
              <w:t xml:space="preserve"> value</w:t>
            </w:r>
          </w:p>
        </w:tc>
      </w:tr>
      <w:tr w:rsidR="00C813FC" w:rsidRPr="004E20F2" w14:paraId="45B89AC0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3AC6F5E3" w14:textId="4B26825F" w:rsidR="00C813FC" w:rsidRPr="004E20F2" w:rsidRDefault="00BF3AE5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Basal inferior</w:t>
            </w:r>
          </w:p>
        </w:tc>
        <w:tc>
          <w:tcPr>
            <w:tcW w:w="0" w:type="auto"/>
            <w:vAlign w:val="center"/>
          </w:tcPr>
          <w:p w14:paraId="7DD3D1AA" w14:textId="77777777" w:rsidR="00C813FC" w:rsidRPr="004E20F2" w:rsidRDefault="00C813FC" w:rsidP="00140E59">
            <w:pPr>
              <w:jc w:val="center"/>
            </w:pPr>
            <w:r>
              <w:t>0.42 [0.30-0.63]</w:t>
            </w:r>
          </w:p>
        </w:tc>
        <w:tc>
          <w:tcPr>
            <w:tcW w:w="0" w:type="auto"/>
            <w:vAlign w:val="center"/>
          </w:tcPr>
          <w:p w14:paraId="421F5C8C" w14:textId="77777777" w:rsidR="00C813FC" w:rsidRPr="004E20F2" w:rsidRDefault="00C813FC" w:rsidP="00140E59">
            <w:pPr>
              <w:jc w:val="center"/>
            </w:pPr>
            <w:r>
              <w:t>0.21 [0.12-0.44]</w:t>
            </w:r>
          </w:p>
        </w:tc>
        <w:tc>
          <w:tcPr>
            <w:tcW w:w="0" w:type="auto"/>
            <w:vAlign w:val="center"/>
          </w:tcPr>
          <w:p w14:paraId="482E2F04" w14:textId="77777777" w:rsidR="00C813FC" w:rsidRPr="0015140A" w:rsidRDefault="00C813FC" w:rsidP="00140E59">
            <w:pPr>
              <w:jc w:val="center"/>
              <w:rPr>
                <w:b/>
              </w:rPr>
            </w:pPr>
            <w:r w:rsidRPr="0015140A">
              <w:rPr>
                <w:b/>
              </w:rPr>
              <w:t>&lt;0.0001</w:t>
            </w:r>
          </w:p>
        </w:tc>
        <w:tc>
          <w:tcPr>
            <w:tcW w:w="0" w:type="auto"/>
            <w:vAlign w:val="center"/>
          </w:tcPr>
          <w:p w14:paraId="2ECE8339" w14:textId="77777777" w:rsidR="00C813FC" w:rsidRPr="004E20F2" w:rsidRDefault="00C813FC" w:rsidP="00140E59">
            <w:pPr>
              <w:jc w:val="center"/>
            </w:pPr>
            <w:r>
              <w:t>0.20 [0.15-0.31]</w:t>
            </w:r>
          </w:p>
        </w:tc>
        <w:tc>
          <w:tcPr>
            <w:tcW w:w="0" w:type="auto"/>
            <w:vAlign w:val="center"/>
          </w:tcPr>
          <w:p w14:paraId="438CE238" w14:textId="77777777" w:rsidR="00C813FC" w:rsidRPr="004E20F2" w:rsidRDefault="00C813FC" w:rsidP="00140E59">
            <w:pPr>
              <w:jc w:val="center"/>
            </w:pPr>
            <w:r>
              <w:t>0.09 [0.05-0.16]</w:t>
            </w:r>
          </w:p>
        </w:tc>
        <w:tc>
          <w:tcPr>
            <w:tcW w:w="0" w:type="auto"/>
            <w:vAlign w:val="center"/>
          </w:tcPr>
          <w:p w14:paraId="0ECF673F" w14:textId="77777777" w:rsidR="00C813FC" w:rsidRPr="0015140A" w:rsidRDefault="00C813FC" w:rsidP="00140E59">
            <w:pPr>
              <w:jc w:val="center"/>
              <w:rPr>
                <w:b/>
              </w:rPr>
            </w:pPr>
            <w:r w:rsidRPr="0015140A">
              <w:rPr>
                <w:b/>
              </w:rPr>
              <w:t>&lt;0.0001</w:t>
            </w:r>
          </w:p>
        </w:tc>
      </w:tr>
      <w:tr w:rsidR="00C813FC" w:rsidRPr="004E20F2" w14:paraId="294317B3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2B116AD8" w14:textId="67ED2C81" w:rsidR="00C813FC" w:rsidRPr="004E20F2" w:rsidRDefault="00BF3AE5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Mid. inferior</w:t>
            </w:r>
          </w:p>
        </w:tc>
        <w:tc>
          <w:tcPr>
            <w:tcW w:w="0" w:type="auto"/>
            <w:vAlign w:val="center"/>
          </w:tcPr>
          <w:p w14:paraId="563CB450" w14:textId="77777777" w:rsidR="00C813FC" w:rsidRPr="004E20F2" w:rsidRDefault="00C813FC" w:rsidP="00140E59">
            <w:pPr>
              <w:jc w:val="center"/>
            </w:pPr>
            <w:r>
              <w:t>0.70 [0.42-1.02]</w:t>
            </w:r>
          </w:p>
        </w:tc>
        <w:tc>
          <w:tcPr>
            <w:tcW w:w="0" w:type="auto"/>
            <w:vAlign w:val="center"/>
          </w:tcPr>
          <w:p w14:paraId="71DE44B7" w14:textId="77777777" w:rsidR="00C813FC" w:rsidRPr="004E20F2" w:rsidRDefault="00C813FC" w:rsidP="00140E59">
            <w:pPr>
              <w:jc w:val="center"/>
            </w:pPr>
            <w:r>
              <w:t>0.42 [0.18-0.94]</w:t>
            </w:r>
          </w:p>
        </w:tc>
        <w:tc>
          <w:tcPr>
            <w:tcW w:w="0" w:type="auto"/>
            <w:vAlign w:val="center"/>
          </w:tcPr>
          <w:p w14:paraId="76FF10A5" w14:textId="77777777" w:rsidR="00C813FC" w:rsidRPr="0015140A" w:rsidRDefault="00C813FC" w:rsidP="00140E59">
            <w:pPr>
              <w:jc w:val="center"/>
              <w:rPr>
                <w:b/>
              </w:rPr>
            </w:pPr>
            <w:r w:rsidRPr="0015140A">
              <w:rPr>
                <w:b/>
              </w:rPr>
              <w:t>0.001</w:t>
            </w:r>
          </w:p>
        </w:tc>
        <w:tc>
          <w:tcPr>
            <w:tcW w:w="0" w:type="auto"/>
            <w:vAlign w:val="center"/>
          </w:tcPr>
          <w:p w14:paraId="322E86FF" w14:textId="77777777" w:rsidR="00C813FC" w:rsidRPr="004E20F2" w:rsidRDefault="00C813FC" w:rsidP="00140E59">
            <w:pPr>
              <w:jc w:val="center"/>
            </w:pPr>
            <w:r>
              <w:t>0.38 [0.18-0.60]</w:t>
            </w:r>
          </w:p>
        </w:tc>
        <w:tc>
          <w:tcPr>
            <w:tcW w:w="0" w:type="auto"/>
            <w:vAlign w:val="center"/>
          </w:tcPr>
          <w:p w14:paraId="3DFDC49F" w14:textId="77777777" w:rsidR="00C813FC" w:rsidRPr="004E20F2" w:rsidRDefault="00C813FC" w:rsidP="00140E59">
            <w:pPr>
              <w:jc w:val="center"/>
            </w:pPr>
            <w:r>
              <w:t>0.21 [0.08-0.42]</w:t>
            </w:r>
          </w:p>
        </w:tc>
        <w:tc>
          <w:tcPr>
            <w:tcW w:w="0" w:type="auto"/>
            <w:vAlign w:val="center"/>
          </w:tcPr>
          <w:p w14:paraId="4B6CD563" w14:textId="77777777" w:rsidR="00C813FC" w:rsidRPr="0015140A" w:rsidRDefault="00C813FC" w:rsidP="00140E59">
            <w:pPr>
              <w:jc w:val="center"/>
              <w:rPr>
                <w:b/>
              </w:rPr>
            </w:pPr>
            <w:r w:rsidRPr="0015140A">
              <w:rPr>
                <w:b/>
              </w:rPr>
              <w:t>0.0005</w:t>
            </w:r>
          </w:p>
        </w:tc>
      </w:tr>
      <w:tr w:rsidR="00C813FC" w:rsidRPr="004E20F2" w14:paraId="0B71A583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5017F937" w14:textId="554D79B9" w:rsidR="00C813FC" w:rsidRPr="004E20F2" w:rsidRDefault="00BF3AE5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Apical inferior</w:t>
            </w:r>
          </w:p>
        </w:tc>
        <w:tc>
          <w:tcPr>
            <w:tcW w:w="0" w:type="auto"/>
            <w:vAlign w:val="center"/>
          </w:tcPr>
          <w:p w14:paraId="42C08B3F" w14:textId="77777777" w:rsidR="00C813FC" w:rsidRPr="004E20F2" w:rsidRDefault="00C813FC" w:rsidP="00140E59">
            <w:pPr>
              <w:jc w:val="center"/>
            </w:pPr>
            <w:r>
              <w:t>0.75 [0.54-1.18]</w:t>
            </w:r>
          </w:p>
        </w:tc>
        <w:tc>
          <w:tcPr>
            <w:tcW w:w="0" w:type="auto"/>
            <w:vAlign w:val="center"/>
          </w:tcPr>
          <w:p w14:paraId="6FAAC8AD" w14:textId="77777777" w:rsidR="00C813FC" w:rsidRPr="004E20F2" w:rsidRDefault="00C813FC" w:rsidP="00140E59">
            <w:pPr>
              <w:jc w:val="center"/>
            </w:pPr>
            <w:r>
              <w:t>0.77 [0.37-1.35]</w:t>
            </w:r>
          </w:p>
        </w:tc>
        <w:tc>
          <w:tcPr>
            <w:tcW w:w="0" w:type="auto"/>
            <w:vAlign w:val="center"/>
          </w:tcPr>
          <w:p w14:paraId="05E1780E" w14:textId="77777777" w:rsidR="00C813FC" w:rsidRPr="004E20F2" w:rsidRDefault="00C813FC" w:rsidP="00140E59">
            <w:pPr>
              <w:jc w:val="center"/>
            </w:pPr>
            <w:r>
              <w:t>0.56</w:t>
            </w:r>
          </w:p>
        </w:tc>
        <w:tc>
          <w:tcPr>
            <w:tcW w:w="0" w:type="auto"/>
            <w:vAlign w:val="center"/>
          </w:tcPr>
          <w:p w14:paraId="35C77772" w14:textId="77777777" w:rsidR="00C813FC" w:rsidRPr="004E20F2" w:rsidRDefault="00C813FC" w:rsidP="00140E59">
            <w:pPr>
              <w:jc w:val="center"/>
            </w:pPr>
            <w:r>
              <w:t>0.41 [0.27-0.58]</w:t>
            </w:r>
          </w:p>
        </w:tc>
        <w:tc>
          <w:tcPr>
            <w:tcW w:w="0" w:type="auto"/>
            <w:vAlign w:val="center"/>
          </w:tcPr>
          <w:p w14:paraId="403E1965" w14:textId="77777777" w:rsidR="00C813FC" w:rsidRPr="004E20F2" w:rsidRDefault="00C813FC" w:rsidP="00140E59">
            <w:pPr>
              <w:jc w:val="center"/>
            </w:pPr>
            <w:r>
              <w:t>0.40 [0.18-0.59]</w:t>
            </w:r>
          </w:p>
        </w:tc>
        <w:tc>
          <w:tcPr>
            <w:tcW w:w="0" w:type="auto"/>
            <w:vAlign w:val="center"/>
          </w:tcPr>
          <w:p w14:paraId="29610E63" w14:textId="77777777" w:rsidR="00C813FC" w:rsidRPr="004E20F2" w:rsidRDefault="00C813FC" w:rsidP="00140E59">
            <w:pPr>
              <w:jc w:val="center"/>
            </w:pPr>
            <w:r>
              <w:t>0.60</w:t>
            </w:r>
          </w:p>
        </w:tc>
      </w:tr>
      <w:tr w:rsidR="00C813FC" w:rsidRPr="004E20F2" w14:paraId="2B9E0694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716DE2E4" w14:textId="7775CBB9" w:rsidR="00C813FC" w:rsidRPr="004E20F2" w:rsidRDefault="00BF3AE5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Apical anterior</w:t>
            </w:r>
          </w:p>
        </w:tc>
        <w:tc>
          <w:tcPr>
            <w:tcW w:w="0" w:type="auto"/>
            <w:vAlign w:val="center"/>
          </w:tcPr>
          <w:p w14:paraId="1FA6312E" w14:textId="77777777" w:rsidR="00C813FC" w:rsidRPr="004E20F2" w:rsidRDefault="00C813FC" w:rsidP="00140E59">
            <w:pPr>
              <w:jc w:val="center"/>
            </w:pPr>
            <w:r>
              <w:t>0.79 [0.52-1.17]</w:t>
            </w:r>
          </w:p>
        </w:tc>
        <w:tc>
          <w:tcPr>
            <w:tcW w:w="0" w:type="auto"/>
            <w:vAlign w:val="center"/>
          </w:tcPr>
          <w:p w14:paraId="45B96363" w14:textId="77777777" w:rsidR="00C813FC" w:rsidRPr="004E20F2" w:rsidRDefault="00C813FC" w:rsidP="00140E59">
            <w:pPr>
              <w:jc w:val="center"/>
            </w:pPr>
            <w:r>
              <w:t>0.93 [0.47-1.60]</w:t>
            </w:r>
          </w:p>
        </w:tc>
        <w:tc>
          <w:tcPr>
            <w:tcW w:w="0" w:type="auto"/>
            <w:vAlign w:val="center"/>
          </w:tcPr>
          <w:p w14:paraId="7426B736" w14:textId="77777777" w:rsidR="00C813FC" w:rsidRPr="004E20F2" w:rsidRDefault="00C813FC" w:rsidP="00140E59">
            <w:pPr>
              <w:jc w:val="center"/>
            </w:pPr>
            <w:r>
              <w:t>0.33</w:t>
            </w:r>
          </w:p>
        </w:tc>
        <w:tc>
          <w:tcPr>
            <w:tcW w:w="0" w:type="auto"/>
            <w:vAlign w:val="center"/>
          </w:tcPr>
          <w:p w14:paraId="0C4F8230" w14:textId="77777777" w:rsidR="00C813FC" w:rsidRPr="004E20F2" w:rsidRDefault="00C813FC" w:rsidP="00140E59">
            <w:pPr>
              <w:jc w:val="center"/>
            </w:pPr>
            <w:r>
              <w:t>0.38 [0.24-0.60]</w:t>
            </w:r>
          </w:p>
        </w:tc>
        <w:tc>
          <w:tcPr>
            <w:tcW w:w="0" w:type="auto"/>
            <w:vAlign w:val="center"/>
          </w:tcPr>
          <w:p w14:paraId="614230BF" w14:textId="77777777" w:rsidR="00C813FC" w:rsidRPr="004E20F2" w:rsidRDefault="00C813FC" w:rsidP="00140E59">
            <w:pPr>
              <w:jc w:val="center"/>
            </w:pPr>
            <w:r>
              <w:t>0.40 [0.15-0.61]</w:t>
            </w:r>
          </w:p>
        </w:tc>
        <w:tc>
          <w:tcPr>
            <w:tcW w:w="0" w:type="auto"/>
            <w:vAlign w:val="center"/>
          </w:tcPr>
          <w:p w14:paraId="4354E9E6" w14:textId="77777777" w:rsidR="00C813FC" w:rsidRPr="004E20F2" w:rsidRDefault="00C813FC" w:rsidP="00140E59">
            <w:pPr>
              <w:jc w:val="center"/>
            </w:pPr>
            <w:r>
              <w:t>0.65</w:t>
            </w:r>
          </w:p>
        </w:tc>
      </w:tr>
      <w:tr w:rsidR="00C813FC" w:rsidRPr="004E20F2" w14:paraId="04D934A0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6BA663A2" w14:textId="00FA81EC" w:rsidR="00C813FC" w:rsidRPr="004E20F2" w:rsidRDefault="00BF3AE5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Mid. anterior</w:t>
            </w:r>
          </w:p>
        </w:tc>
        <w:tc>
          <w:tcPr>
            <w:tcW w:w="0" w:type="auto"/>
            <w:vAlign w:val="center"/>
          </w:tcPr>
          <w:p w14:paraId="694939C8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0.46 [0.26-099]</w:t>
            </w:r>
          </w:p>
        </w:tc>
        <w:tc>
          <w:tcPr>
            <w:tcW w:w="0" w:type="auto"/>
            <w:vAlign w:val="center"/>
          </w:tcPr>
          <w:p w14:paraId="393A9848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0.45 [0.23-0.96]</w:t>
            </w:r>
          </w:p>
        </w:tc>
        <w:tc>
          <w:tcPr>
            <w:tcW w:w="0" w:type="auto"/>
            <w:vAlign w:val="center"/>
          </w:tcPr>
          <w:p w14:paraId="17F0C7D8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0.59</w:t>
            </w:r>
          </w:p>
        </w:tc>
        <w:tc>
          <w:tcPr>
            <w:tcW w:w="0" w:type="auto"/>
            <w:vAlign w:val="center"/>
          </w:tcPr>
          <w:p w14:paraId="0B2F5A1A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0.24 [0.13-0.50]</w:t>
            </w:r>
          </w:p>
        </w:tc>
        <w:tc>
          <w:tcPr>
            <w:tcW w:w="0" w:type="auto"/>
            <w:vAlign w:val="center"/>
          </w:tcPr>
          <w:p w14:paraId="32A04680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0.25 [0.14-0.48]</w:t>
            </w:r>
          </w:p>
        </w:tc>
        <w:tc>
          <w:tcPr>
            <w:tcW w:w="0" w:type="auto"/>
            <w:vAlign w:val="center"/>
          </w:tcPr>
          <w:p w14:paraId="49BD7909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0.96</w:t>
            </w:r>
          </w:p>
        </w:tc>
      </w:tr>
      <w:tr w:rsidR="00C813FC" w:rsidRPr="004E20F2" w14:paraId="5B2CCA36" w14:textId="77777777" w:rsidTr="00140E59">
        <w:trPr>
          <w:trHeight w:val="505"/>
          <w:jc w:val="center"/>
        </w:trPr>
        <w:tc>
          <w:tcPr>
            <w:tcW w:w="0" w:type="auto"/>
            <w:vAlign w:val="center"/>
          </w:tcPr>
          <w:p w14:paraId="5C20A7D5" w14:textId="00ECD643" w:rsidR="00C813FC" w:rsidRPr="004E20F2" w:rsidRDefault="00BF3AE5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Basal anterior</w:t>
            </w:r>
          </w:p>
        </w:tc>
        <w:tc>
          <w:tcPr>
            <w:tcW w:w="0" w:type="auto"/>
            <w:vAlign w:val="center"/>
          </w:tcPr>
          <w:p w14:paraId="6BD389EA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0.35 [0.22-0.63]</w:t>
            </w:r>
          </w:p>
        </w:tc>
        <w:tc>
          <w:tcPr>
            <w:tcW w:w="0" w:type="auto"/>
            <w:vAlign w:val="center"/>
          </w:tcPr>
          <w:p w14:paraId="2D5ED9A9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0.27 [0.13-0.44]</w:t>
            </w:r>
          </w:p>
        </w:tc>
        <w:tc>
          <w:tcPr>
            <w:tcW w:w="0" w:type="auto"/>
            <w:vAlign w:val="center"/>
          </w:tcPr>
          <w:p w14:paraId="2AD0E16B" w14:textId="77777777" w:rsidR="00C813FC" w:rsidRPr="0015140A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0.008</w:t>
            </w:r>
          </w:p>
        </w:tc>
        <w:tc>
          <w:tcPr>
            <w:tcW w:w="0" w:type="auto"/>
            <w:vAlign w:val="center"/>
          </w:tcPr>
          <w:p w14:paraId="2A64821D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0.22 [0.13-0.31]</w:t>
            </w:r>
          </w:p>
        </w:tc>
        <w:tc>
          <w:tcPr>
            <w:tcW w:w="0" w:type="auto"/>
            <w:vAlign w:val="center"/>
          </w:tcPr>
          <w:p w14:paraId="6CE06DDF" w14:textId="77777777" w:rsidR="00C813FC" w:rsidRPr="004E20F2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0.13 [0.07-0.21]</w:t>
            </w:r>
          </w:p>
        </w:tc>
        <w:tc>
          <w:tcPr>
            <w:tcW w:w="0" w:type="auto"/>
            <w:vAlign w:val="center"/>
          </w:tcPr>
          <w:p w14:paraId="78E3EDF5" w14:textId="77777777" w:rsidR="00C813FC" w:rsidRPr="0015140A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&lt;0.0001</w:t>
            </w:r>
          </w:p>
        </w:tc>
      </w:tr>
    </w:tbl>
    <w:p w14:paraId="61B9B939" w14:textId="77777777" w:rsidR="00C813FC" w:rsidRDefault="00C813FC" w:rsidP="00C813FC">
      <w:pPr>
        <w:tabs>
          <w:tab w:val="left" w:pos="1050"/>
        </w:tabs>
        <w:rPr>
          <w:lang w:val="en-CA"/>
        </w:rPr>
      </w:pPr>
    </w:p>
    <w:p w14:paraId="2D03BBB7" w14:textId="77777777" w:rsidR="00C813FC" w:rsidRDefault="00C813FC" w:rsidP="00C813FC">
      <w:pPr>
        <w:tabs>
          <w:tab w:val="left" w:pos="1050"/>
        </w:tabs>
        <w:rPr>
          <w:lang w:val="en-CA"/>
        </w:rPr>
        <w:sectPr w:rsidR="00C813FC" w:rsidSect="00140E5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CA"/>
        </w:rPr>
        <w:tab/>
      </w:r>
    </w:p>
    <w:p w14:paraId="61D87930" w14:textId="4AAA4B4F" w:rsidR="00992C8A" w:rsidRDefault="00992C8A" w:rsidP="009C0C49">
      <w:pPr>
        <w:spacing w:line="480" w:lineRule="auto"/>
        <w:jc w:val="both"/>
        <w:rPr>
          <w:b/>
          <w:u w:val="single"/>
          <w:lang w:val="en-CA"/>
        </w:rPr>
      </w:pPr>
      <w:r w:rsidRPr="00DE5D8B">
        <w:rPr>
          <w:b/>
          <w:u w:val="single"/>
          <w:lang w:val="en-CA"/>
        </w:rPr>
        <w:lastRenderedPageBreak/>
        <w:t xml:space="preserve">ONLINE </w:t>
      </w:r>
      <w:r>
        <w:rPr>
          <w:b/>
          <w:u w:val="single"/>
          <w:lang w:val="en-CA"/>
        </w:rPr>
        <w:t>TABLE 3</w:t>
      </w:r>
      <w:r w:rsidR="00B80AD6">
        <w:rPr>
          <w:b/>
          <w:u w:val="single"/>
          <w:lang w:val="en-CA"/>
        </w:rPr>
        <w:t xml:space="preserve">: </w:t>
      </w:r>
      <w:r w:rsidR="00054A55">
        <w:rPr>
          <w:b/>
          <w:u w:val="single"/>
          <w:lang w:val="en-CA"/>
        </w:rPr>
        <w:t>NC/C ratios of control subjects versus bicuspid aortic valve patients in 4-Chamber view, in end-diastole and end-systole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1776"/>
        <w:gridCol w:w="1776"/>
        <w:gridCol w:w="1013"/>
        <w:gridCol w:w="1776"/>
        <w:gridCol w:w="1776"/>
        <w:gridCol w:w="1013"/>
      </w:tblGrid>
      <w:tr w:rsidR="00C813FC" w:rsidRPr="00A7570E" w14:paraId="390BB543" w14:textId="77777777" w:rsidTr="00140E59">
        <w:trPr>
          <w:trHeight w:val="340"/>
          <w:jc w:val="center"/>
        </w:trPr>
        <w:tc>
          <w:tcPr>
            <w:tcW w:w="0" w:type="auto"/>
            <w:vMerge w:val="restart"/>
            <w:vAlign w:val="center"/>
          </w:tcPr>
          <w:p w14:paraId="0EE515F1" w14:textId="77777777" w:rsidR="00C813FC" w:rsidRPr="00A7570E" w:rsidRDefault="00C813FC" w:rsidP="00140E59">
            <w:pPr>
              <w:rPr>
                <w:lang w:val="en-CA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058777CD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4-Chamber</w:t>
            </w:r>
          </w:p>
        </w:tc>
      </w:tr>
      <w:tr w:rsidR="00C813FC" w:rsidRPr="00A7570E" w14:paraId="74E40F8F" w14:textId="77777777" w:rsidTr="00140E59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14:paraId="11359140" w14:textId="77777777" w:rsidR="00C813FC" w:rsidRPr="00A7570E" w:rsidRDefault="00C813FC" w:rsidP="00140E59">
            <w:pPr>
              <w:rPr>
                <w:lang w:val="en-CA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F1209C8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End-Diastole</w:t>
            </w:r>
          </w:p>
        </w:tc>
        <w:tc>
          <w:tcPr>
            <w:tcW w:w="0" w:type="auto"/>
            <w:gridSpan w:val="3"/>
            <w:vAlign w:val="center"/>
          </w:tcPr>
          <w:p w14:paraId="020E2D14" w14:textId="77777777" w:rsidR="00C813FC" w:rsidRPr="00B4531F" w:rsidRDefault="00C813FC" w:rsidP="00140E59">
            <w:pPr>
              <w:jc w:val="center"/>
              <w:rPr>
                <w:b/>
              </w:rPr>
            </w:pPr>
            <w:r w:rsidRPr="00B4531F">
              <w:rPr>
                <w:b/>
              </w:rPr>
              <w:t>End-Systole</w:t>
            </w:r>
          </w:p>
        </w:tc>
      </w:tr>
      <w:tr w:rsidR="00C813FC" w:rsidRPr="00A7570E" w14:paraId="70F61E98" w14:textId="77777777" w:rsidTr="00140E59">
        <w:trPr>
          <w:trHeight w:val="340"/>
          <w:jc w:val="center"/>
        </w:trPr>
        <w:tc>
          <w:tcPr>
            <w:tcW w:w="0" w:type="auto"/>
            <w:vAlign w:val="center"/>
          </w:tcPr>
          <w:p w14:paraId="6C35E31A" w14:textId="77777777" w:rsidR="00C813FC" w:rsidRPr="00A7570E" w:rsidRDefault="00C813FC" w:rsidP="00140E59">
            <w:pPr>
              <w:jc w:val="center"/>
              <w:rPr>
                <w:lang w:val="en-CA"/>
              </w:rPr>
            </w:pPr>
            <w:r w:rsidRPr="00A7570E">
              <w:t>Segment</w:t>
            </w:r>
          </w:p>
        </w:tc>
        <w:tc>
          <w:tcPr>
            <w:tcW w:w="0" w:type="auto"/>
            <w:vAlign w:val="center"/>
          </w:tcPr>
          <w:p w14:paraId="6A563A7A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CTL</w:t>
            </w:r>
          </w:p>
          <w:p w14:paraId="090E5907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(n=85)</w:t>
            </w:r>
          </w:p>
        </w:tc>
        <w:tc>
          <w:tcPr>
            <w:tcW w:w="0" w:type="auto"/>
            <w:vAlign w:val="center"/>
          </w:tcPr>
          <w:p w14:paraId="067A1AF1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BAV</w:t>
            </w:r>
          </w:p>
          <w:p w14:paraId="15684846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(n=79)</w:t>
            </w:r>
          </w:p>
        </w:tc>
        <w:tc>
          <w:tcPr>
            <w:tcW w:w="0" w:type="auto"/>
            <w:vAlign w:val="center"/>
          </w:tcPr>
          <w:p w14:paraId="5CA96C29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p</w:t>
            </w:r>
            <w:r w:rsidRPr="00A7570E">
              <w:rPr>
                <w:rFonts w:eastAsia="ヒラギノ角ゴ ProN W3"/>
                <w:bCs/>
                <w:color w:val="000000" w:themeColor="text1"/>
                <w:kern w:val="24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14:paraId="6AA74CB7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CTL</w:t>
            </w:r>
          </w:p>
          <w:p w14:paraId="2F36F0EF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(n=85)</w:t>
            </w:r>
          </w:p>
        </w:tc>
        <w:tc>
          <w:tcPr>
            <w:tcW w:w="0" w:type="auto"/>
            <w:vAlign w:val="center"/>
          </w:tcPr>
          <w:p w14:paraId="69C5BC3D" w14:textId="77777777" w:rsidR="00C813FC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 w:rsidRPr="007670F1">
              <w:rPr>
                <w:rFonts w:eastAsia="ヒラギノ角ゴ ProN W3"/>
                <w:bCs/>
                <w:color w:val="000000" w:themeColor="text1"/>
                <w:kern w:val="24"/>
              </w:rPr>
              <w:t>BAV</w:t>
            </w:r>
          </w:p>
          <w:p w14:paraId="61D371EF" w14:textId="77777777" w:rsidR="00C813FC" w:rsidRPr="007670F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(n=79)</w:t>
            </w:r>
          </w:p>
        </w:tc>
        <w:tc>
          <w:tcPr>
            <w:tcW w:w="0" w:type="auto"/>
            <w:vAlign w:val="center"/>
          </w:tcPr>
          <w:p w14:paraId="07C6CEBF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</w:rPr>
            </w:pPr>
            <w:r>
              <w:rPr>
                <w:rFonts w:eastAsia="ヒラギノ角ゴ ProN W3"/>
                <w:bCs/>
                <w:color w:val="000000" w:themeColor="text1"/>
                <w:kern w:val="24"/>
              </w:rPr>
              <w:t>p</w:t>
            </w:r>
            <w:r w:rsidRPr="00A7570E">
              <w:rPr>
                <w:rFonts w:eastAsia="ヒラギノ角ゴ ProN W3"/>
                <w:bCs/>
                <w:color w:val="000000" w:themeColor="text1"/>
                <w:kern w:val="24"/>
              </w:rPr>
              <w:t xml:space="preserve"> value</w:t>
            </w:r>
          </w:p>
        </w:tc>
      </w:tr>
      <w:tr w:rsidR="00500EE8" w:rsidRPr="00A7570E" w14:paraId="5E88FF36" w14:textId="77777777" w:rsidTr="00DE0668">
        <w:trPr>
          <w:trHeight w:val="510"/>
          <w:jc w:val="center"/>
        </w:trPr>
        <w:tc>
          <w:tcPr>
            <w:tcW w:w="0" w:type="auto"/>
            <w:vAlign w:val="center"/>
          </w:tcPr>
          <w:p w14:paraId="3541C061" w14:textId="58798D32" w:rsidR="00500EE8" w:rsidRPr="00A7570E" w:rsidRDefault="00BE2587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Basal anterolateral</w:t>
            </w:r>
          </w:p>
        </w:tc>
        <w:tc>
          <w:tcPr>
            <w:tcW w:w="0" w:type="auto"/>
            <w:vAlign w:val="center"/>
          </w:tcPr>
          <w:p w14:paraId="367E1870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0.32 [0.22-0.42]</w:t>
            </w:r>
          </w:p>
        </w:tc>
        <w:tc>
          <w:tcPr>
            <w:tcW w:w="0" w:type="auto"/>
            <w:vAlign w:val="center"/>
          </w:tcPr>
          <w:p w14:paraId="1E7C5A4E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0.22 [0.08-0.52]</w:t>
            </w:r>
          </w:p>
        </w:tc>
        <w:tc>
          <w:tcPr>
            <w:tcW w:w="0" w:type="auto"/>
            <w:vAlign w:val="center"/>
          </w:tcPr>
          <w:p w14:paraId="23A11F1B" w14:textId="77777777" w:rsidR="00500EE8" w:rsidRPr="0015140A" w:rsidRDefault="00500EE8" w:rsidP="00140E59">
            <w:pPr>
              <w:pStyle w:val="NormalWeb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0.03</w:t>
            </w:r>
          </w:p>
        </w:tc>
        <w:tc>
          <w:tcPr>
            <w:tcW w:w="0" w:type="auto"/>
            <w:vAlign w:val="center"/>
          </w:tcPr>
          <w:p w14:paraId="77330E32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0.19 [0.15-0.25]</w:t>
            </w:r>
          </w:p>
        </w:tc>
        <w:tc>
          <w:tcPr>
            <w:tcW w:w="0" w:type="auto"/>
            <w:vAlign w:val="center"/>
          </w:tcPr>
          <w:p w14:paraId="7CB487A0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0.06 [0.04-0.12]</w:t>
            </w:r>
          </w:p>
        </w:tc>
        <w:tc>
          <w:tcPr>
            <w:tcW w:w="0" w:type="auto"/>
            <w:vAlign w:val="center"/>
          </w:tcPr>
          <w:p w14:paraId="34C401E2" w14:textId="77777777" w:rsidR="00500EE8" w:rsidRPr="0015140A" w:rsidRDefault="00500EE8" w:rsidP="00140E59">
            <w:pPr>
              <w:pStyle w:val="NormalWeb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&lt;0.0001</w:t>
            </w:r>
          </w:p>
        </w:tc>
      </w:tr>
      <w:tr w:rsidR="00500EE8" w:rsidRPr="00A7570E" w14:paraId="15C87020" w14:textId="77777777" w:rsidTr="00DE0668">
        <w:trPr>
          <w:trHeight w:val="510"/>
          <w:jc w:val="center"/>
        </w:trPr>
        <w:tc>
          <w:tcPr>
            <w:tcW w:w="0" w:type="auto"/>
            <w:vAlign w:val="center"/>
          </w:tcPr>
          <w:p w14:paraId="28002E4A" w14:textId="681F82DD" w:rsidR="00500EE8" w:rsidRPr="00A7570E" w:rsidRDefault="00BE2587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Mid. anterolateral</w:t>
            </w:r>
          </w:p>
        </w:tc>
        <w:tc>
          <w:tcPr>
            <w:tcW w:w="0" w:type="auto"/>
            <w:vAlign w:val="center"/>
          </w:tcPr>
          <w:p w14:paraId="29FC8F59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0.28 [0.20-0.39]</w:t>
            </w:r>
          </w:p>
        </w:tc>
        <w:tc>
          <w:tcPr>
            <w:tcW w:w="0" w:type="auto"/>
            <w:vAlign w:val="center"/>
          </w:tcPr>
          <w:p w14:paraId="5914013A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0.78 [0.24-1.27]</w:t>
            </w:r>
          </w:p>
        </w:tc>
        <w:tc>
          <w:tcPr>
            <w:tcW w:w="0" w:type="auto"/>
            <w:vAlign w:val="center"/>
          </w:tcPr>
          <w:p w14:paraId="6F7FFB3D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&lt;0.0001</w:t>
            </w:r>
          </w:p>
        </w:tc>
        <w:tc>
          <w:tcPr>
            <w:tcW w:w="0" w:type="auto"/>
            <w:vAlign w:val="center"/>
          </w:tcPr>
          <w:p w14:paraId="1BD645F4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0.17 [0.12-0.21]</w:t>
            </w:r>
          </w:p>
        </w:tc>
        <w:tc>
          <w:tcPr>
            <w:tcW w:w="0" w:type="auto"/>
            <w:vAlign w:val="center"/>
          </w:tcPr>
          <w:p w14:paraId="06465F9C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0.26 [0.08-0.43]</w:t>
            </w:r>
          </w:p>
        </w:tc>
        <w:tc>
          <w:tcPr>
            <w:tcW w:w="0" w:type="auto"/>
            <w:vAlign w:val="center"/>
          </w:tcPr>
          <w:p w14:paraId="54CE9F77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0.13</w:t>
            </w:r>
          </w:p>
        </w:tc>
      </w:tr>
      <w:tr w:rsidR="00500EE8" w:rsidRPr="00A7570E" w14:paraId="0445D449" w14:textId="77777777" w:rsidTr="00DE0668">
        <w:trPr>
          <w:trHeight w:val="510"/>
          <w:jc w:val="center"/>
        </w:trPr>
        <w:tc>
          <w:tcPr>
            <w:tcW w:w="0" w:type="auto"/>
            <w:vAlign w:val="center"/>
          </w:tcPr>
          <w:p w14:paraId="7C933F26" w14:textId="44D1EE44" w:rsidR="00500EE8" w:rsidRPr="00A7570E" w:rsidRDefault="00BE2587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Apical lateral</w:t>
            </w:r>
          </w:p>
        </w:tc>
        <w:tc>
          <w:tcPr>
            <w:tcW w:w="0" w:type="auto"/>
            <w:vAlign w:val="center"/>
          </w:tcPr>
          <w:p w14:paraId="37EA8379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0.75 [0.57-0.97]</w:t>
            </w:r>
          </w:p>
        </w:tc>
        <w:tc>
          <w:tcPr>
            <w:tcW w:w="0" w:type="auto"/>
            <w:vAlign w:val="center"/>
          </w:tcPr>
          <w:p w14:paraId="3AC29DBC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1.13 [0.50-1.75]</w:t>
            </w:r>
          </w:p>
        </w:tc>
        <w:tc>
          <w:tcPr>
            <w:tcW w:w="0" w:type="auto"/>
            <w:vAlign w:val="center"/>
          </w:tcPr>
          <w:p w14:paraId="572A1AE6" w14:textId="77777777" w:rsidR="00500EE8" w:rsidRPr="0015140A" w:rsidRDefault="00500EE8" w:rsidP="00140E59">
            <w:pPr>
              <w:pStyle w:val="NormalWeb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0.03</w:t>
            </w:r>
          </w:p>
        </w:tc>
        <w:tc>
          <w:tcPr>
            <w:tcW w:w="0" w:type="auto"/>
            <w:vAlign w:val="center"/>
          </w:tcPr>
          <w:p w14:paraId="0556CF16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0.34 [0.24-0.47]</w:t>
            </w:r>
          </w:p>
        </w:tc>
        <w:tc>
          <w:tcPr>
            <w:tcW w:w="0" w:type="auto"/>
            <w:vAlign w:val="center"/>
          </w:tcPr>
          <w:p w14:paraId="6E533730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0.53 [0.23-0.95]</w:t>
            </w:r>
          </w:p>
        </w:tc>
        <w:tc>
          <w:tcPr>
            <w:tcW w:w="0" w:type="auto"/>
            <w:vAlign w:val="center"/>
          </w:tcPr>
          <w:p w14:paraId="09790F1F" w14:textId="77777777" w:rsidR="00500EE8" w:rsidRPr="0015140A" w:rsidRDefault="00500EE8" w:rsidP="00140E59">
            <w:pPr>
              <w:pStyle w:val="NormalWeb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0.006</w:t>
            </w:r>
          </w:p>
        </w:tc>
      </w:tr>
      <w:tr w:rsidR="00500EE8" w:rsidRPr="00A7570E" w14:paraId="085ED723" w14:textId="77777777" w:rsidTr="00DE0668">
        <w:trPr>
          <w:trHeight w:val="510"/>
          <w:jc w:val="center"/>
        </w:trPr>
        <w:tc>
          <w:tcPr>
            <w:tcW w:w="0" w:type="auto"/>
            <w:vAlign w:val="center"/>
          </w:tcPr>
          <w:p w14:paraId="262A7921" w14:textId="7EC6C30D" w:rsidR="00500EE8" w:rsidRPr="00A7570E" w:rsidRDefault="00BE2587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Apical septal</w:t>
            </w:r>
          </w:p>
        </w:tc>
        <w:tc>
          <w:tcPr>
            <w:tcW w:w="0" w:type="auto"/>
            <w:vAlign w:val="center"/>
          </w:tcPr>
          <w:p w14:paraId="4675AE8B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0.79 [0.61-1.05]</w:t>
            </w:r>
          </w:p>
        </w:tc>
        <w:tc>
          <w:tcPr>
            <w:tcW w:w="0" w:type="auto"/>
            <w:vAlign w:val="center"/>
          </w:tcPr>
          <w:p w14:paraId="2BB5F63F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0.81 [0.37-1.41]</w:t>
            </w:r>
          </w:p>
        </w:tc>
        <w:tc>
          <w:tcPr>
            <w:tcW w:w="0" w:type="auto"/>
            <w:vAlign w:val="center"/>
          </w:tcPr>
          <w:p w14:paraId="7EB48A00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0.92</w:t>
            </w:r>
          </w:p>
        </w:tc>
        <w:tc>
          <w:tcPr>
            <w:tcW w:w="0" w:type="auto"/>
            <w:vAlign w:val="center"/>
          </w:tcPr>
          <w:p w14:paraId="6F1F2E43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0.45 [0.27-0.65]</w:t>
            </w:r>
          </w:p>
        </w:tc>
        <w:tc>
          <w:tcPr>
            <w:tcW w:w="0" w:type="auto"/>
            <w:vAlign w:val="center"/>
          </w:tcPr>
          <w:p w14:paraId="1A3EC1BE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0.33 [0.21-0.63]</w:t>
            </w:r>
          </w:p>
        </w:tc>
        <w:tc>
          <w:tcPr>
            <w:tcW w:w="0" w:type="auto"/>
            <w:vAlign w:val="center"/>
          </w:tcPr>
          <w:p w14:paraId="749B642C" w14:textId="77777777" w:rsidR="00500EE8" w:rsidRPr="00A7570E" w:rsidRDefault="00500EE8" w:rsidP="00140E59">
            <w:pPr>
              <w:pStyle w:val="NormalWeb"/>
              <w:jc w:val="center"/>
              <w:textAlignment w:val="baseline"/>
            </w:pPr>
            <w:r>
              <w:t>0.23</w:t>
            </w:r>
          </w:p>
        </w:tc>
      </w:tr>
      <w:tr w:rsidR="00C813FC" w:rsidRPr="00A7570E" w14:paraId="0426791F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5E575AD6" w14:textId="0D97D315" w:rsidR="00C813FC" w:rsidRPr="00A7570E" w:rsidRDefault="00BE2587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Mid. inferoseptal</w:t>
            </w:r>
          </w:p>
        </w:tc>
        <w:tc>
          <w:tcPr>
            <w:tcW w:w="0" w:type="auto"/>
            <w:vAlign w:val="center"/>
          </w:tcPr>
          <w:p w14:paraId="5844BB54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0.68 [0.46-0.97]</w:t>
            </w:r>
          </w:p>
        </w:tc>
        <w:tc>
          <w:tcPr>
            <w:tcW w:w="0" w:type="auto"/>
            <w:vAlign w:val="center"/>
          </w:tcPr>
          <w:p w14:paraId="5FD35B75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0.21 [0.09-0.47]</w:t>
            </w:r>
          </w:p>
        </w:tc>
        <w:tc>
          <w:tcPr>
            <w:tcW w:w="0" w:type="auto"/>
            <w:vAlign w:val="center"/>
          </w:tcPr>
          <w:p w14:paraId="4A687E74" w14:textId="77777777" w:rsidR="00C813FC" w:rsidRPr="0015140A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&lt;0.0001</w:t>
            </w:r>
          </w:p>
        </w:tc>
        <w:tc>
          <w:tcPr>
            <w:tcW w:w="0" w:type="auto"/>
            <w:vAlign w:val="center"/>
          </w:tcPr>
          <w:p w14:paraId="25C81803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0.30 [0.18-0.45]</w:t>
            </w:r>
          </w:p>
        </w:tc>
        <w:tc>
          <w:tcPr>
            <w:tcW w:w="0" w:type="auto"/>
            <w:vAlign w:val="center"/>
          </w:tcPr>
          <w:p w14:paraId="084DE5D6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0.15 [0.08-0.27]</w:t>
            </w:r>
          </w:p>
        </w:tc>
        <w:tc>
          <w:tcPr>
            <w:tcW w:w="0" w:type="auto"/>
            <w:vAlign w:val="center"/>
          </w:tcPr>
          <w:p w14:paraId="2F7705CE" w14:textId="77777777" w:rsidR="00C813FC" w:rsidRPr="0015140A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&lt;0.0001</w:t>
            </w:r>
          </w:p>
        </w:tc>
      </w:tr>
      <w:tr w:rsidR="00C813FC" w:rsidRPr="00A7570E" w14:paraId="4FAD50D3" w14:textId="77777777" w:rsidTr="00140E59">
        <w:trPr>
          <w:trHeight w:val="493"/>
          <w:jc w:val="center"/>
        </w:trPr>
        <w:tc>
          <w:tcPr>
            <w:tcW w:w="0" w:type="auto"/>
            <w:vAlign w:val="center"/>
          </w:tcPr>
          <w:p w14:paraId="1EF95C29" w14:textId="470D95D3" w:rsidR="00C813FC" w:rsidRPr="00A7570E" w:rsidRDefault="00F756C4" w:rsidP="00140E59">
            <w:pPr>
              <w:pStyle w:val="NormalWeb"/>
              <w:spacing w:before="0" w:beforeAutospacing="0" w:after="0" w:afterAutospacing="0"/>
              <w:textAlignment w:val="baseline"/>
            </w:pPr>
            <w:r>
              <w:t>Basal inferoseptal</w:t>
            </w:r>
          </w:p>
        </w:tc>
        <w:tc>
          <w:tcPr>
            <w:tcW w:w="0" w:type="auto"/>
            <w:vAlign w:val="center"/>
          </w:tcPr>
          <w:p w14:paraId="5F5149EA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0.28 [0.20-0.43]</w:t>
            </w:r>
          </w:p>
        </w:tc>
        <w:tc>
          <w:tcPr>
            <w:tcW w:w="0" w:type="auto"/>
            <w:vAlign w:val="center"/>
          </w:tcPr>
          <w:p w14:paraId="4C8D789D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0.17 [0.09-0.26]</w:t>
            </w:r>
          </w:p>
        </w:tc>
        <w:tc>
          <w:tcPr>
            <w:tcW w:w="0" w:type="auto"/>
            <w:vAlign w:val="center"/>
          </w:tcPr>
          <w:p w14:paraId="6A58FA5F" w14:textId="77777777" w:rsidR="00C813FC" w:rsidRPr="0015140A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5140A">
              <w:rPr>
                <w:b/>
              </w:rPr>
              <w:t>&lt;0.0001</w:t>
            </w:r>
          </w:p>
        </w:tc>
        <w:tc>
          <w:tcPr>
            <w:tcW w:w="0" w:type="auto"/>
            <w:vAlign w:val="center"/>
          </w:tcPr>
          <w:p w14:paraId="7289F875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0.12 [0.09-0.15]</w:t>
            </w:r>
          </w:p>
        </w:tc>
        <w:tc>
          <w:tcPr>
            <w:tcW w:w="0" w:type="auto"/>
            <w:vAlign w:val="center"/>
          </w:tcPr>
          <w:p w14:paraId="320D9A90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0.12 [0.07-0.21]</w:t>
            </w:r>
          </w:p>
        </w:tc>
        <w:tc>
          <w:tcPr>
            <w:tcW w:w="0" w:type="auto"/>
            <w:vAlign w:val="center"/>
          </w:tcPr>
          <w:p w14:paraId="4EEF5C1B" w14:textId="77777777" w:rsidR="00C813FC" w:rsidRPr="00A7570E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t>0.90</w:t>
            </w:r>
          </w:p>
        </w:tc>
      </w:tr>
    </w:tbl>
    <w:p w14:paraId="6A395DFF" w14:textId="77777777" w:rsidR="005654DE" w:rsidRDefault="005654DE" w:rsidP="00C813FC">
      <w:pPr>
        <w:tabs>
          <w:tab w:val="left" w:pos="1050"/>
        </w:tabs>
        <w:rPr>
          <w:lang w:val="en-CA"/>
        </w:rPr>
        <w:sectPr w:rsidR="005654DE" w:rsidSect="00140E5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1589B6" w14:textId="5D551F07" w:rsidR="005654DE" w:rsidRDefault="005654DE" w:rsidP="00D41E91">
      <w:pPr>
        <w:spacing w:line="480" w:lineRule="auto"/>
        <w:jc w:val="both"/>
        <w:rPr>
          <w:b/>
          <w:u w:val="single"/>
          <w:lang w:val="en-CA"/>
        </w:rPr>
      </w:pPr>
      <w:r w:rsidRPr="00DE5D8B">
        <w:rPr>
          <w:b/>
          <w:u w:val="single"/>
          <w:lang w:val="en-CA"/>
        </w:rPr>
        <w:lastRenderedPageBreak/>
        <w:t xml:space="preserve">ONLINE </w:t>
      </w:r>
      <w:r>
        <w:rPr>
          <w:b/>
          <w:u w:val="single"/>
          <w:lang w:val="en-CA"/>
        </w:rPr>
        <w:t>TABLE</w:t>
      </w:r>
      <w:r w:rsidRPr="00DE5D8B">
        <w:rPr>
          <w:b/>
          <w:u w:val="single"/>
          <w:lang w:val="en-CA"/>
        </w:rPr>
        <w:t xml:space="preserve"> </w:t>
      </w:r>
      <w:r>
        <w:rPr>
          <w:b/>
          <w:u w:val="single"/>
          <w:lang w:val="en-CA"/>
        </w:rPr>
        <w:t>4</w:t>
      </w:r>
      <w:r w:rsidR="003A0711">
        <w:rPr>
          <w:b/>
          <w:u w:val="single"/>
          <w:lang w:val="en-CA"/>
        </w:rPr>
        <w:t xml:space="preserve">: </w:t>
      </w:r>
      <w:r w:rsidR="001B35B7">
        <w:rPr>
          <w:b/>
          <w:u w:val="single"/>
          <w:lang w:val="en-CA"/>
        </w:rPr>
        <w:t>NC/C ratios of bicuspid aortic valve patients according to valve function, in short-axis view, in end-diastole and end-systole</w:t>
      </w:r>
    </w:p>
    <w:tbl>
      <w:tblPr>
        <w:tblStyle w:val="Grilledutableau"/>
        <w:tblW w:w="14454" w:type="dxa"/>
        <w:jc w:val="center"/>
        <w:tblLook w:val="04A0" w:firstRow="1" w:lastRow="0" w:firstColumn="1" w:lastColumn="0" w:noHBand="0" w:noVBand="1"/>
      </w:tblPr>
      <w:tblGrid>
        <w:gridCol w:w="1630"/>
        <w:gridCol w:w="1871"/>
        <w:gridCol w:w="1842"/>
        <w:gridCol w:w="1878"/>
        <w:gridCol w:w="762"/>
        <w:gridCol w:w="1887"/>
        <w:gridCol w:w="1985"/>
        <w:gridCol w:w="1843"/>
        <w:gridCol w:w="756"/>
      </w:tblGrid>
      <w:tr w:rsidR="00C813FC" w:rsidRPr="002E23E0" w14:paraId="3784802A" w14:textId="77777777" w:rsidTr="005654DE">
        <w:trPr>
          <w:trHeight w:val="340"/>
          <w:jc w:val="center"/>
        </w:trPr>
        <w:tc>
          <w:tcPr>
            <w:tcW w:w="0" w:type="auto"/>
            <w:vMerge w:val="restart"/>
            <w:vAlign w:val="center"/>
          </w:tcPr>
          <w:p w14:paraId="4604A96A" w14:textId="77777777" w:rsidR="00C813FC" w:rsidRPr="002E23E0" w:rsidRDefault="00C813FC" w:rsidP="00140E5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824" w:type="dxa"/>
            <w:gridSpan w:val="8"/>
            <w:vAlign w:val="center"/>
          </w:tcPr>
          <w:p w14:paraId="3BE4119D" w14:textId="77777777" w:rsidR="00C813FC" w:rsidRPr="00B4531F" w:rsidRDefault="00C813FC" w:rsidP="00140E59">
            <w:pPr>
              <w:jc w:val="center"/>
              <w:rPr>
                <w:b/>
                <w:sz w:val="22"/>
                <w:szCs w:val="22"/>
              </w:rPr>
            </w:pPr>
            <w:r w:rsidRPr="00B4531F">
              <w:rPr>
                <w:b/>
                <w:sz w:val="22"/>
                <w:szCs w:val="22"/>
              </w:rPr>
              <w:t>Short-Axis</w:t>
            </w:r>
          </w:p>
        </w:tc>
      </w:tr>
      <w:tr w:rsidR="00C813FC" w:rsidRPr="002E23E0" w14:paraId="37AD0DCA" w14:textId="77777777" w:rsidTr="005654DE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14:paraId="713593B6" w14:textId="77777777" w:rsidR="00C813FC" w:rsidRPr="002E23E0" w:rsidRDefault="00C813FC" w:rsidP="00140E5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2F709FC2" w14:textId="77777777" w:rsidR="00C813FC" w:rsidRPr="00B4531F" w:rsidRDefault="00C813FC" w:rsidP="00140E59">
            <w:pPr>
              <w:jc w:val="center"/>
              <w:rPr>
                <w:b/>
                <w:sz w:val="22"/>
                <w:szCs w:val="22"/>
              </w:rPr>
            </w:pPr>
            <w:r w:rsidRPr="00B4531F">
              <w:rPr>
                <w:b/>
                <w:sz w:val="22"/>
                <w:szCs w:val="22"/>
              </w:rPr>
              <w:t>End-Diastole</w:t>
            </w:r>
          </w:p>
        </w:tc>
        <w:tc>
          <w:tcPr>
            <w:tcW w:w="6471" w:type="dxa"/>
            <w:gridSpan w:val="4"/>
            <w:vAlign w:val="center"/>
          </w:tcPr>
          <w:p w14:paraId="0EADAC06" w14:textId="77777777" w:rsidR="00C813FC" w:rsidRPr="00B4531F" w:rsidRDefault="00C813FC" w:rsidP="00140E59">
            <w:pPr>
              <w:jc w:val="center"/>
              <w:rPr>
                <w:b/>
                <w:sz w:val="22"/>
                <w:szCs w:val="22"/>
              </w:rPr>
            </w:pPr>
            <w:r w:rsidRPr="00B4531F">
              <w:rPr>
                <w:b/>
                <w:sz w:val="22"/>
                <w:szCs w:val="22"/>
              </w:rPr>
              <w:t>End-Systole</w:t>
            </w:r>
          </w:p>
        </w:tc>
      </w:tr>
      <w:tr w:rsidR="00C813FC" w:rsidRPr="002E23E0" w14:paraId="5DE02319" w14:textId="77777777" w:rsidTr="00854C8B">
        <w:trPr>
          <w:trHeight w:val="1007"/>
          <w:jc w:val="center"/>
        </w:trPr>
        <w:tc>
          <w:tcPr>
            <w:tcW w:w="0" w:type="auto"/>
            <w:vAlign w:val="center"/>
          </w:tcPr>
          <w:p w14:paraId="04F6CD49" w14:textId="77777777" w:rsidR="00C813FC" w:rsidRPr="002E23E0" w:rsidRDefault="00C813FC" w:rsidP="00140E59">
            <w:pPr>
              <w:contextualSpacing/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</w:rPr>
              <w:t>Segment</w:t>
            </w:r>
          </w:p>
        </w:tc>
        <w:tc>
          <w:tcPr>
            <w:tcW w:w="1871" w:type="dxa"/>
            <w:vAlign w:val="center"/>
          </w:tcPr>
          <w:p w14:paraId="0B2E2744" w14:textId="77777777" w:rsidR="00C813FC" w:rsidRPr="002E23E0" w:rsidRDefault="00C813FC" w:rsidP="00140E59">
            <w:pPr>
              <w:spacing w:line="360" w:lineRule="auto"/>
              <w:ind w:right="57"/>
              <w:contextualSpacing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7486D">
              <w:rPr>
                <w:rFonts w:eastAsia="Calibri"/>
                <w:bCs/>
                <w:color w:val="000000"/>
                <w:kern w:val="24"/>
                <w:sz w:val="20"/>
                <w:szCs w:val="22"/>
                <w:lang w:val="en-CA"/>
              </w:rPr>
              <w:t>BAV with no aortic valve dysfunction (n=37)</w:t>
            </w:r>
          </w:p>
        </w:tc>
        <w:tc>
          <w:tcPr>
            <w:tcW w:w="1842" w:type="dxa"/>
            <w:vAlign w:val="center"/>
          </w:tcPr>
          <w:p w14:paraId="04A50298" w14:textId="77777777" w:rsidR="00C813FC" w:rsidRPr="002E23E0" w:rsidRDefault="00C813FC" w:rsidP="00140E59">
            <w:pPr>
              <w:spacing w:line="360" w:lineRule="auto"/>
              <w:ind w:left="58" w:right="57"/>
              <w:contextualSpacing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2E23E0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AS (n=25)</w:t>
            </w:r>
          </w:p>
        </w:tc>
        <w:tc>
          <w:tcPr>
            <w:tcW w:w="1878" w:type="dxa"/>
            <w:vAlign w:val="center"/>
          </w:tcPr>
          <w:p w14:paraId="49613F1C" w14:textId="77777777" w:rsidR="00C813FC" w:rsidRPr="002E23E0" w:rsidRDefault="00C813FC" w:rsidP="00140E59">
            <w:pPr>
              <w:spacing w:line="360" w:lineRule="auto"/>
              <w:ind w:left="58" w:right="57"/>
              <w:contextualSpacing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2E23E0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AR (n=17)</w:t>
            </w:r>
          </w:p>
        </w:tc>
        <w:tc>
          <w:tcPr>
            <w:tcW w:w="0" w:type="auto"/>
            <w:vAlign w:val="center"/>
          </w:tcPr>
          <w:p w14:paraId="32BEF05C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contextualSpacing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  <w:t>p value</w:t>
            </w:r>
          </w:p>
        </w:tc>
        <w:tc>
          <w:tcPr>
            <w:tcW w:w="1887" w:type="dxa"/>
            <w:vAlign w:val="center"/>
          </w:tcPr>
          <w:p w14:paraId="6217D56F" w14:textId="77777777" w:rsidR="00C813FC" w:rsidRPr="002E23E0" w:rsidRDefault="00C813FC" w:rsidP="00140E59">
            <w:pPr>
              <w:spacing w:line="360" w:lineRule="auto"/>
              <w:ind w:right="57"/>
              <w:contextualSpacing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D73940">
              <w:rPr>
                <w:rFonts w:eastAsia="Calibri"/>
                <w:bCs/>
                <w:color w:val="000000"/>
                <w:kern w:val="24"/>
                <w:sz w:val="20"/>
                <w:szCs w:val="22"/>
                <w:lang w:val="en-CA"/>
              </w:rPr>
              <w:t>BAV with no aortic valve dysfunction (n=37)</w:t>
            </w:r>
          </w:p>
        </w:tc>
        <w:tc>
          <w:tcPr>
            <w:tcW w:w="1985" w:type="dxa"/>
            <w:vAlign w:val="center"/>
          </w:tcPr>
          <w:p w14:paraId="4763DF43" w14:textId="77777777" w:rsidR="00C813FC" w:rsidRPr="002E23E0" w:rsidRDefault="00C813FC" w:rsidP="00140E59">
            <w:pPr>
              <w:spacing w:line="360" w:lineRule="auto"/>
              <w:ind w:left="58" w:right="57"/>
              <w:contextualSpacing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2E23E0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AS (n=25)</w:t>
            </w:r>
          </w:p>
        </w:tc>
        <w:tc>
          <w:tcPr>
            <w:tcW w:w="1843" w:type="dxa"/>
            <w:vAlign w:val="center"/>
          </w:tcPr>
          <w:p w14:paraId="5D78E24F" w14:textId="77777777" w:rsidR="00C813FC" w:rsidRPr="002E23E0" w:rsidRDefault="00C813FC" w:rsidP="00140E59">
            <w:pPr>
              <w:spacing w:line="360" w:lineRule="auto"/>
              <w:ind w:left="58" w:right="57"/>
              <w:contextualSpacing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2E23E0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AR (n=17)</w:t>
            </w:r>
          </w:p>
        </w:tc>
        <w:tc>
          <w:tcPr>
            <w:tcW w:w="756" w:type="dxa"/>
            <w:vAlign w:val="center"/>
          </w:tcPr>
          <w:p w14:paraId="018EC9CB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contextualSpacing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  <w:t>p value</w:t>
            </w:r>
          </w:p>
        </w:tc>
      </w:tr>
      <w:tr w:rsidR="00C813FC" w:rsidRPr="002E23E0" w14:paraId="75FFE5A1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7AAF5251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1.Basal anterior</w:t>
            </w:r>
          </w:p>
        </w:tc>
        <w:tc>
          <w:tcPr>
            <w:tcW w:w="1871" w:type="dxa"/>
            <w:vAlign w:val="center"/>
          </w:tcPr>
          <w:p w14:paraId="32F5E9BC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0.80 [0.58-1.09]</w:t>
            </w:r>
          </w:p>
        </w:tc>
        <w:tc>
          <w:tcPr>
            <w:tcW w:w="1842" w:type="dxa"/>
            <w:vAlign w:val="center"/>
          </w:tcPr>
          <w:p w14:paraId="1F1491F6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0.81 [0.54-1.11]</w:t>
            </w:r>
          </w:p>
        </w:tc>
        <w:tc>
          <w:tcPr>
            <w:tcW w:w="1878" w:type="dxa"/>
            <w:vAlign w:val="center"/>
          </w:tcPr>
          <w:p w14:paraId="73305AD6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0.91 [0.57-1.27]</w:t>
            </w:r>
          </w:p>
        </w:tc>
        <w:tc>
          <w:tcPr>
            <w:tcW w:w="0" w:type="auto"/>
            <w:vAlign w:val="center"/>
          </w:tcPr>
          <w:p w14:paraId="2119C718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0.94</w:t>
            </w:r>
          </w:p>
        </w:tc>
        <w:tc>
          <w:tcPr>
            <w:tcW w:w="1887" w:type="dxa"/>
            <w:vAlign w:val="center"/>
          </w:tcPr>
          <w:p w14:paraId="74F7A73A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0.32 [0.23-0.61]</w:t>
            </w:r>
          </w:p>
        </w:tc>
        <w:tc>
          <w:tcPr>
            <w:tcW w:w="1985" w:type="dxa"/>
            <w:vAlign w:val="center"/>
          </w:tcPr>
          <w:p w14:paraId="5BD74F2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0.24 [0.14-0.43]</w:t>
            </w:r>
          </w:p>
        </w:tc>
        <w:tc>
          <w:tcPr>
            <w:tcW w:w="1843" w:type="dxa"/>
            <w:vAlign w:val="center"/>
          </w:tcPr>
          <w:p w14:paraId="6E04B1BB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0.35 [0.22-0.53]</w:t>
            </w:r>
          </w:p>
        </w:tc>
        <w:tc>
          <w:tcPr>
            <w:tcW w:w="756" w:type="dxa"/>
            <w:vAlign w:val="center"/>
          </w:tcPr>
          <w:p w14:paraId="45234AF8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0.16</w:t>
            </w:r>
          </w:p>
        </w:tc>
      </w:tr>
      <w:tr w:rsidR="00C813FC" w:rsidRPr="002E23E0" w14:paraId="67BE8B5B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75195403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2.Basal anteroseptal</w:t>
            </w:r>
          </w:p>
        </w:tc>
        <w:tc>
          <w:tcPr>
            <w:tcW w:w="1871" w:type="dxa"/>
            <w:vAlign w:val="center"/>
          </w:tcPr>
          <w:p w14:paraId="67B8E11C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0.47 [0.30-0.68]</w:t>
            </w:r>
          </w:p>
        </w:tc>
        <w:tc>
          <w:tcPr>
            <w:tcW w:w="1842" w:type="dxa"/>
            <w:vAlign w:val="center"/>
          </w:tcPr>
          <w:p w14:paraId="3AA0F046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0.62 [0.34-0.81]</w:t>
            </w:r>
          </w:p>
        </w:tc>
        <w:tc>
          <w:tcPr>
            <w:tcW w:w="1878" w:type="dxa"/>
            <w:vAlign w:val="center"/>
          </w:tcPr>
          <w:p w14:paraId="4B2E85FF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0.59 [0.27-1.02]</w:t>
            </w:r>
          </w:p>
        </w:tc>
        <w:tc>
          <w:tcPr>
            <w:tcW w:w="0" w:type="auto"/>
            <w:vAlign w:val="center"/>
          </w:tcPr>
          <w:p w14:paraId="52D755F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0.45</w:t>
            </w:r>
          </w:p>
        </w:tc>
        <w:tc>
          <w:tcPr>
            <w:tcW w:w="1887" w:type="dxa"/>
            <w:vAlign w:val="center"/>
          </w:tcPr>
          <w:p w14:paraId="2A08AAE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0.25 [0.19-0.37]</w:t>
            </w:r>
          </w:p>
        </w:tc>
        <w:tc>
          <w:tcPr>
            <w:tcW w:w="1985" w:type="dxa"/>
            <w:vAlign w:val="center"/>
          </w:tcPr>
          <w:p w14:paraId="2991748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0.25 [0.15-0.35]</w:t>
            </w:r>
          </w:p>
        </w:tc>
        <w:tc>
          <w:tcPr>
            <w:tcW w:w="1843" w:type="dxa"/>
            <w:vAlign w:val="center"/>
          </w:tcPr>
          <w:p w14:paraId="4C2F33C2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0.24 [0.17-0.43]</w:t>
            </w:r>
          </w:p>
        </w:tc>
        <w:tc>
          <w:tcPr>
            <w:tcW w:w="756" w:type="dxa"/>
            <w:vAlign w:val="center"/>
          </w:tcPr>
          <w:p w14:paraId="49E16A7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0.77</w:t>
            </w:r>
          </w:p>
        </w:tc>
      </w:tr>
      <w:tr w:rsidR="00C813FC" w:rsidRPr="002E23E0" w14:paraId="779B759E" w14:textId="77777777" w:rsidTr="005654DE">
        <w:trPr>
          <w:trHeight w:val="505"/>
          <w:jc w:val="center"/>
        </w:trPr>
        <w:tc>
          <w:tcPr>
            <w:tcW w:w="0" w:type="auto"/>
            <w:vAlign w:val="center"/>
          </w:tcPr>
          <w:p w14:paraId="13F51560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3.Basal inferoseptal</w:t>
            </w:r>
          </w:p>
        </w:tc>
        <w:tc>
          <w:tcPr>
            <w:tcW w:w="1871" w:type="dxa"/>
            <w:vAlign w:val="center"/>
          </w:tcPr>
          <w:p w14:paraId="3C41CC42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0.34 [0.22-0.60]</w:t>
            </w:r>
          </w:p>
        </w:tc>
        <w:tc>
          <w:tcPr>
            <w:tcW w:w="1842" w:type="dxa"/>
            <w:vAlign w:val="center"/>
          </w:tcPr>
          <w:p w14:paraId="4345C54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0.26 [0.14-0.53]</w:t>
            </w:r>
          </w:p>
        </w:tc>
        <w:tc>
          <w:tcPr>
            <w:tcW w:w="1878" w:type="dxa"/>
            <w:vAlign w:val="center"/>
          </w:tcPr>
          <w:p w14:paraId="66AE5C08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0.33 [0.26-0.41]</w:t>
            </w:r>
          </w:p>
        </w:tc>
        <w:tc>
          <w:tcPr>
            <w:tcW w:w="0" w:type="auto"/>
            <w:vAlign w:val="center"/>
          </w:tcPr>
          <w:p w14:paraId="4A0D88EE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0.18</w:t>
            </w:r>
          </w:p>
        </w:tc>
        <w:tc>
          <w:tcPr>
            <w:tcW w:w="1887" w:type="dxa"/>
            <w:vAlign w:val="center"/>
          </w:tcPr>
          <w:p w14:paraId="044AED2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0.29 [0.19-0.47]</w:t>
            </w:r>
          </w:p>
        </w:tc>
        <w:tc>
          <w:tcPr>
            <w:tcW w:w="1985" w:type="dxa"/>
            <w:vAlign w:val="center"/>
          </w:tcPr>
          <w:p w14:paraId="4977B63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0.26 [0.15-0.34]</w:t>
            </w:r>
          </w:p>
        </w:tc>
        <w:tc>
          <w:tcPr>
            <w:tcW w:w="1843" w:type="dxa"/>
            <w:vAlign w:val="center"/>
          </w:tcPr>
          <w:p w14:paraId="10967B22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0.22 [0.20-0.29]</w:t>
            </w:r>
          </w:p>
        </w:tc>
        <w:tc>
          <w:tcPr>
            <w:tcW w:w="756" w:type="dxa"/>
            <w:vAlign w:val="center"/>
          </w:tcPr>
          <w:p w14:paraId="77FE7355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0.19</w:t>
            </w:r>
          </w:p>
        </w:tc>
      </w:tr>
      <w:tr w:rsidR="00C813FC" w:rsidRPr="002E23E0" w14:paraId="4BA2CB03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21FC246A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4.Basal inferior</w:t>
            </w:r>
          </w:p>
        </w:tc>
        <w:tc>
          <w:tcPr>
            <w:tcW w:w="1871" w:type="dxa"/>
            <w:vAlign w:val="center"/>
          </w:tcPr>
          <w:p w14:paraId="610DAD4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0.60 [0.31-1.11]</w:t>
            </w:r>
          </w:p>
        </w:tc>
        <w:tc>
          <w:tcPr>
            <w:tcW w:w="1842" w:type="dxa"/>
            <w:vAlign w:val="center"/>
          </w:tcPr>
          <w:p w14:paraId="64BD748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0.64 [0.25-0.79]</w:t>
            </w:r>
          </w:p>
        </w:tc>
        <w:tc>
          <w:tcPr>
            <w:tcW w:w="1878" w:type="dxa"/>
            <w:vAlign w:val="center"/>
          </w:tcPr>
          <w:p w14:paraId="532C42EC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0.91 [0.60-1.17]</w:t>
            </w:r>
          </w:p>
        </w:tc>
        <w:tc>
          <w:tcPr>
            <w:tcW w:w="0" w:type="auto"/>
            <w:vAlign w:val="center"/>
          </w:tcPr>
          <w:p w14:paraId="6410367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0.06</w:t>
            </w:r>
          </w:p>
        </w:tc>
        <w:tc>
          <w:tcPr>
            <w:tcW w:w="1887" w:type="dxa"/>
            <w:vAlign w:val="center"/>
          </w:tcPr>
          <w:p w14:paraId="5D057DAB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0.23 [0.15-0.52]</w:t>
            </w:r>
          </w:p>
        </w:tc>
        <w:tc>
          <w:tcPr>
            <w:tcW w:w="1985" w:type="dxa"/>
            <w:vAlign w:val="center"/>
          </w:tcPr>
          <w:p w14:paraId="36B2E33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0.21 [0.17-0.31]</w:t>
            </w:r>
          </w:p>
        </w:tc>
        <w:tc>
          <w:tcPr>
            <w:tcW w:w="1843" w:type="dxa"/>
            <w:vAlign w:val="center"/>
          </w:tcPr>
          <w:p w14:paraId="07C268A8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0.28 [0.14-0.48]</w:t>
            </w:r>
          </w:p>
        </w:tc>
        <w:tc>
          <w:tcPr>
            <w:tcW w:w="756" w:type="dxa"/>
            <w:vAlign w:val="center"/>
          </w:tcPr>
          <w:p w14:paraId="48359BB2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0.78</w:t>
            </w:r>
          </w:p>
        </w:tc>
      </w:tr>
      <w:tr w:rsidR="00C813FC" w:rsidRPr="002E23E0" w14:paraId="7E99A2E2" w14:textId="77777777" w:rsidTr="005654DE">
        <w:trPr>
          <w:trHeight w:val="505"/>
          <w:jc w:val="center"/>
        </w:trPr>
        <w:tc>
          <w:tcPr>
            <w:tcW w:w="0" w:type="auto"/>
            <w:vAlign w:val="center"/>
          </w:tcPr>
          <w:p w14:paraId="3F5319A4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5.Basal inferolateral</w:t>
            </w:r>
          </w:p>
        </w:tc>
        <w:tc>
          <w:tcPr>
            <w:tcW w:w="1871" w:type="dxa"/>
            <w:vAlign w:val="center"/>
          </w:tcPr>
          <w:p w14:paraId="720B837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0.67 [0.39-1.00]</w:t>
            </w:r>
          </w:p>
        </w:tc>
        <w:tc>
          <w:tcPr>
            <w:tcW w:w="1842" w:type="dxa"/>
            <w:vAlign w:val="center"/>
          </w:tcPr>
          <w:p w14:paraId="3EBF52BC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0.64 [0.43-0.98]</w:t>
            </w:r>
          </w:p>
        </w:tc>
        <w:tc>
          <w:tcPr>
            <w:tcW w:w="1878" w:type="dxa"/>
            <w:vAlign w:val="center"/>
          </w:tcPr>
          <w:p w14:paraId="4CD5BC5B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0.73 [0.43-0.96]</w:t>
            </w:r>
          </w:p>
        </w:tc>
        <w:tc>
          <w:tcPr>
            <w:tcW w:w="0" w:type="auto"/>
            <w:vAlign w:val="center"/>
          </w:tcPr>
          <w:p w14:paraId="3EA7C28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0.93</w:t>
            </w:r>
          </w:p>
        </w:tc>
        <w:tc>
          <w:tcPr>
            <w:tcW w:w="1887" w:type="dxa"/>
            <w:vAlign w:val="center"/>
          </w:tcPr>
          <w:p w14:paraId="44DE9C38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0.26 [0.15-0.40]</w:t>
            </w:r>
          </w:p>
        </w:tc>
        <w:tc>
          <w:tcPr>
            <w:tcW w:w="1985" w:type="dxa"/>
            <w:vAlign w:val="center"/>
          </w:tcPr>
          <w:p w14:paraId="2B1BEEC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0.20 [0.14-0.36]</w:t>
            </w:r>
          </w:p>
        </w:tc>
        <w:tc>
          <w:tcPr>
            <w:tcW w:w="1843" w:type="dxa"/>
            <w:vAlign w:val="center"/>
          </w:tcPr>
          <w:p w14:paraId="69A336DB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0.28 [0.19-0.67]</w:t>
            </w:r>
          </w:p>
        </w:tc>
        <w:tc>
          <w:tcPr>
            <w:tcW w:w="756" w:type="dxa"/>
            <w:vAlign w:val="center"/>
          </w:tcPr>
          <w:p w14:paraId="357C5A1C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0.46</w:t>
            </w:r>
          </w:p>
        </w:tc>
      </w:tr>
      <w:tr w:rsidR="00C813FC" w:rsidRPr="002E23E0" w14:paraId="3B40059A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670AB993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6.Basal anterolateral</w:t>
            </w:r>
          </w:p>
        </w:tc>
        <w:tc>
          <w:tcPr>
            <w:tcW w:w="1871" w:type="dxa"/>
            <w:vAlign w:val="center"/>
          </w:tcPr>
          <w:p w14:paraId="217E37D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0.79 [0.62-1.23]</w:t>
            </w:r>
          </w:p>
        </w:tc>
        <w:tc>
          <w:tcPr>
            <w:tcW w:w="1842" w:type="dxa"/>
            <w:vAlign w:val="center"/>
          </w:tcPr>
          <w:p w14:paraId="022FE043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0.74 [0.46-1.17]</w:t>
            </w:r>
          </w:p>
        </w:tc>
        <w:tc>
          <w:tcPr>
            <w:tcW w:w="1878" w:type="dxa"/>
            <w:vAlign w:val="center"/>
          </w:tcPr>
          <w:p w14:paraId="01BB1893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0.71 [0.35-1.05]</w:t>
            </w:r>
          </w:p>
        </w:tc>
        <w:tc>
          <w:tcPr>
            <w:tcW w:w="0" w:type="auto"/>
            <w:vAlign w:val="center"/>
          </w:tcPr>
          <w:p w14:paraId="01AA75A8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0.59</w:t>
            </w:r>
          </w:p>
        </w:tc>
        <w:tc>
          <w:tcPr>
            <w:tcW w:w="1887" w:type="dxa"/>
            <w:vAlign w:val="center"/>
          </w:tcPr>
          <w:p w14:paraId="037065A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0.28 [0.18-0.46]*</w:t>
            </w:r>
          </w:p>
        </w:tc>
        <w:tc>
          <w:tcPr>
            <w:tcW w:w="1985" w:type="dxa"/>
            <w:vAlign w:val="center"/>
          </w:tcPr>
          <w:p w14:paraId="09F774CD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0.21 [0.15-0.36]*‡</w:t>
            </w:r>
          </w:p>
        </w:tc>
        <w:tc>
          <w:tcPr>
            <w:tcW w:w="1843" w:type="dxa"/>
            <w:vAlign w:val="center"/>
          </w:tcPr>
          <w:p w14:paraId="7548864F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0.32 [0.20-0.56]‡</w:t>
            </w:r>
          </w:p>
        </w:tc>
        <w:tc>
          <w:tcPr>
            <w:tcW w:w="756" w:type="dxa"/>
            <w:vAlign w:val="center"/>
          </w:tcPr>
          <w:p w14:paraId="7A557395" w14:textId="77777777" w:rsidR="00C813FC" w:rsidRPr="006D422B" w:rsidRDefault="00C813FC" w:rsidP="00140E5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D422B">
              <w:rPr>
                <w:b/>
                <w:lang w:val="en-CA"/>
              </w:rPr>
              <w:t>0.049</w:t>
            </w:r>
          </w:p>
        </w:tc>
      </w:tr>
      <w:tr w:rsidR="00C813FC" w:rsidRPr="002E23E0" w14:paraId="3D092865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2223C322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7.Mid. anterior</w:t>
            </w:r>
          </w:p>
        </w:tc>
        <w:tc>
          <w:tcPr>
            <w:tcW w:w="1871" w:type="dxa"/>
            <w:vAlign w:val="center"/>
          </w:tcPr>
          <w:p w14:paraId="5101AF3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0.95 [0.55-1.36]</w:t>
            </w:r>
          </w:p>
        </w:tc>
        <w:tc>
          <w:tcPr>
            <w:tcW w:w="1842" w:type="dxa"/>
            <w:vAlign w:val="center"/>
          </w:tcPr>
          <w:p w14:paraId="48AABB5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1.17 [0.77-1.57]</w:t>
            </w:r>
          </w:p>
        </w:tc>
        <w:tc>
          <w:tcPr>
            <w:tcW w:w="1878" w:type="dxa"/>
            <w:vAlign w:val="center"/>
          </w:tcPr>
          <w:p w14:paraId="58E2294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1.37 [0.82-2.19]</w:t>
            </w:r>
          </w:p>
        </w:tc>
        <w:tc>
          <w:tcPr>
            <w:tcW w:w="0" w:type="auto"/>
            <w:vAlign w:val="center"/>
          </w:tcPr>
          <w:p w14:paraId="7756BB32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0.08</w:t>
            </w:r>
          </w:p>
        </w:tc>
        <w:tc>
          <w:tcPr>
            <w:tcW w:w="1887" w:type="dxa"/>
            <w:vAlign w:val="center"/>
          </w:tcPr>
          <w:p w14:paraId="555859A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0.58 [0.37-0.76]</w:t>
            </w:r>
          </w:p>
        </w:tc>
        <w:tc>
          <w:tcPr>
            <w:tcW w:w="1985" w:type="dxa"/>
            <w:vAlign w:val="center"/>
          </w:tcPr>
          <w:p w14:paraId="397482D5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0.41 [0.22-0.97]</w:t>
            </w:r>
          </w:p>
        </w:tc>
        <w:tc>
          <w:tcPr>
            <w:tcW w:w="1843" w:type="dxa"/>
            <w:vAlign w:val="center"/>
          </w:tcPr>
          <w:p w14:paraId="45CC086F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0.63 [0.48-1.38]</w:t>
            </w:r>
          </w:p>
        </w:tc>
        <w:tc>
          <w:tcPr>
            <w:tcW w:w="756" w:type="dxa"/>
            <w:vAlign w:val="center"/>
          </w:tcPr>
          <w:p w14:paraId="3F6C691C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0.15</w:t>
            </w:r>
          </w:p>
        </w:tc>
      </w:tr>
      <w:tr w:rsidR="00C813FC" w:rsidRPr="002E23E0" w14:paraId="41A5425C" w14:textId="77777777" w:rsidTr="005654DE">
        <w:trPr>
          <w:trHeight w:val="505"/>
          <w:jc w:val="center"/>
        </w:trPr>
        <w:tc>
          <w:tcPr>
            <w:tcW w:w="0" w:type="auto"/>
            <w:vAlign w:val="center"/>
          </w:tcPr>
          <w:p w14:paraId="235F80A3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8.Mid. anteroseptal</w:t>
            </w:r>
          </w:p>
        </w:tc>
        <w:tc>
          <w:tcPr>
            <w:tcW w:w="1871" w:type="dxa"/>
            <w:vAlign w:val="center"/>
          </w:tcPr>
          <w:p w14:paraId="21D6ADCE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0.61 [0.45-1.01]</w:t>
            </w:r>
          </w:p>
        </w:tc>
        <w:tc>
          <w:tcPr>
            <w:tcW w:w="1842" w:type="dxa"/>
            <w:vAlign w:val="center"/>
          </w:tcPr>
          <w:p w14:paraId="43D6815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0.71 [0.41-1.17]</w:t>
            </w:r>
          </w:p>
        </w:tc>
        <w:tc>
          <w:tcPr>
            <w:tcW w:w="1878" w:type="dxa"/>
            <w:vAlign w:val="center"/>
          </w:tcPr>
          <w:p w14:paraId="172CC7B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0.52 [0.33-1.32]</w:t>
            </w:r>
          </w:p>
        </w:tc>
        <w:tc>
          <w:tcPr>
            <w:tcW w:w="0" w:type="auto"/>
            <w:vAlign w:val="center"/>
          </w:tcPr>
          <w:p w14:paraId="2BF67A8B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0.69</w:t>
            </w:r>
          </w:p>
        </w:tc>
        <w:tc>
          <w:tcPr>
            <w:tcW w:w="1887" w:type="dxa"/>
            <w:vAlign w:val="center"/>
          </w:tcPr>
          <w:p w14:paraId="29C7EFC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0.33 [0.23-0.48]</w:t>
            </w:r>
          </w:p>
        </w:tc>
        <w:tc>
          <w:tcPr>
            <w:tcW w:w="1985" w:type="dxa"/>
            <w:vAlign w:val="center"/>
          </w:tcPr>
          <w:p w14:paraId="7646717E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0.30 [0.21-0.50]</w:t>
            </w:r>
          </w:p>
        </w:tc>
        <w:tc>
          <w:tcPr>
            <w:tcW w:w="1843" w:type="dxa"/>
            <w:vAlign w:val="center"/>
          </w:tcPr>
          <w:p w14:paraId="077CE49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0.53 [0.25-0.78]</w:t>
            </w:r>
          </w:p>
        </w:tc>
        <w:tc>
          <w:tcPr>
            <w:tcW w:w="756" w:type="dxa"/>
            <w:vAlign w:val="center"/>
          </w:tcPr>
          <w:p w14:paraId="5D593078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0.12</w:t>
            </w:r>
          </w:p>
        </w:tc>
      </w:tr>
      <w:tr w:rsidR="00C813FC" w:rsidRPr="002E23E0" w14:paraId="7CA4B87A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7BEFAA4C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9.Mid. inferoseptal</w:t>
            </w:r>
          </w:p>
        </w:tc>
        <w:tc>
          <w:tcPr>
            <w:tcW w:w="1871" w:type="dxa"/>
            <w:vAlign w:val="center"/>
          </w:tcPr>
          <w:p w14:paraId="34650E83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0.42 [0.27-0.66]</w:t>
            </w:r>
          </w:p>
        </w:tc>
        <w:tc>
          <w:tcPr>
            <w:tcW w:w="1842" w:type="dxa"/>
            <w:vAlign w:val="center"/>
          </w:tcPr>
          <w:p w14:paraId="23EA7675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0.29 [0.17-0.60]</w:t>
            </w:r>
          </w:p>
        </w:tc>
        <w:tc>
          <w:tcPr>
            <w:tcW w:w="1878" w:type="dxa"/>
            <w:vAlign w:val="center"/>
          </w:tcPr>
          <w:p w14:paraId="74CF293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0.36 [0.24-0.96]</w:t>
            </w:r>
          </w:p>
        </w:tc>
        <w:tc>
          <w:tcPr>
            <w:tcW w:w="0" w:type="auto"/>
            <w:vAlign w:val="center"/>
          </w:tcPr>
          <w:p w14:paraId="4A6C099A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0.27</w:t>
            </w:r>
          </w:p>
        </w:tc>
        <w:tc>
          <w:tcPr>
            <w:tcW w:w="1887" w:type="dxa"/>
            <w:vAlign w:val="center"/>
          </w:tcPr>
          <w:p w14:paraId="2DB939D4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0.22 [0.17-0.36]</w:t>
            </w:r>
          </w:p>
        </w:tc>
        <w:tc>
          <w:tcPr>
            <w:tcW w:w="1985" w:type="dxa"/>
            <w:vAlign w:val="center"/>
          </w:tcPr>
          <w:p w14:paraId="35EC4E8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0.24 [0.15-0.31]</w:t>
            </w:r>
          </w:p>
        </w:tc>
        <w:tc>
          <w:tcPr>
            <w:tcW w:w="1843" w:type="dxa"/>
            <w:vAlign w:val="center"/>
          </w:tcPr>
          <w:p w14:paraId="458DB36A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0.22 [0.17-0.48]</w:t>
            </w:r>
          </w:p>
        </w:tc>
        <w:tc>
          <w:tcPr>
            <w:tcW w:w="756" w:type="dxa"/>
            <w:vAlign w:val="center"/>
          </w:tcPr>
          <w:p w14:paraId="6828B495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0.87</w:t>
            </w:r>
          </w:p>
        </w:tc>
      </w:tr>
      <w:tr w:rsidR="00C813FC" w:rsidRPr="002E23E0" w14:paraId="5B0A46B6" w14:textId="77777777" w:rsidTr="005654DE">
        <w:trPr>
          <w:trHeight w:val="505"/>
          <w:jc w:val="center"/>
        </w:trPr>
        <w:tc>
          <w:tcPr>
            <w:tcW w:w="0" w:type="auto"/>
            <w:vAlign w:val="center"/>
          </w:tcPr>
          <w:p w14:paraId="5646264B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10.Mid. inferior</w:t>
            </w:r>
          </w:p>
        </w:tc>
        <w:tc>
          <w:tcPr>
            <w:tcW w:w="1871" w:type="dxa"/>
            <w:vAlign w:val="center"/>
          </w:tcPr>
          <w:p w14:paraId="5C37DC64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0.75 [0.38-1.25]</w:t>
            </w:r>
          </w:p>
        </w:tc>
        <w:tc>
          <w:tcPr>
            <w:tcW w:w="1842" w:type="dxa"/>
            <w:vAlign w:val="center"/>
          </w:tcPr>
          <w:p w14:paraId="660EDDAA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0.59 [0.21-0.96]</w:t>
            </w:r>
          </w:p>
        </w:tc>
        <w:tc>
          <w:tcPr>
            <w:tcW w:w="1878" w:type="dxa"/>
            <w:vAlign w:val="center"/>
          </w:tcPr>
          <w:p w14:paraId="635AADD4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0.66 [0.33-1.22]</w:t>
            </w:r>
          </w:p>
        </w:tc>
        <w:tc>
          <w:tcPr>
            <w:tcW w:w="0" w:type="auto"/>
            <w:vAlign w:val="center"/>
          </w:tcPr>
          <w:p w14:paraId="28CB8D83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0.42</w:t>
            </w:r>
          </w:p>
        </w:tc>
        <w:tc>
          <w:tcPr>
            <w:tcW w:w="1887" w:type="dxa"/>
            <w:vAlign w:val="center"/>
          </w:tcPr>
          <w:p w14:paraId="240098DB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0.23 [0.14-0.52]</w:t>
            </w:r>
          </w:p>
        </w:tc>
        <w:tc>
          <w:tcPr>
            <w:tcW w:w="1985" w:type="dxa"/>
            <w:vAlign w:val="center"/>
          </w:tcPr>
          <w:p w14:paraId="45F4E13A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0.21 [0.16-0.35]</w:t>
            </w:r>
          </w:p>
        </w:tc>
        <w:tc>
          <w:tcPr>
            <w:tcW w:w="1843" w:type="dxa"/>
            <w:vAlign w:val="center"/>
          </w:tcPr>
          <w:p w14:paraId="5E71357A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0.32 [0.25-0.43]</w:t>
            </w:r>
          </w:p>
        </w:tc>
        <w:tc>
          <w:tcPr>
            <w:tcW w:w="756" w:type="dxa"/>
            <w:vAlign w:val="center"/>
          </w:tcPr>
          <w:p w14:paraId="381D6722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0.22</w:t>
            </w:r>
          </w:p>
        </w:tc>
      </w:tr>
      <w:tr w:rsidR="00C813FC" w:rsidRPr="002E23E0" w14:paraId="3EAAFC00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34479945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11.Mid. inferolateral</w:t>
            </w:r>
          </w:p>
        </w:tc>
        <w:tc>
          <w:tcPr>
            <w:tcW w:w="1871" w:type="dxa"/>
            <w:vAlign w:val="center"/>
          </w:tcPr>
          <w:p w14:paraId="39CFCE26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0.93 [0.69-1.35]</w:t>
            </w:r>
          </w:p>
        </w:tc>
        <w:tc>
          <w:tcPr>
            <w:tcW w:w="1842" w:type="dxa"/>
            <w:vAlign w:val="center"/>
          </w:tcPr>
          <w:p w14:paraId="742458B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0.91 [0.49-1.30]</w:t>
            </w:r>
          </w:p>
        </w:tc>
        <w:tc>
          <w:tcPr>
            <w:tcW w:w="1878" w:type="dxa"/>
            <w:vAlign w:val="center"/>
          </w:tcPr>
          <w:p w14:paraId="316CB80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0.91 [0.63-1.44]</w:t>
            </w:r>
          </w:p>
        </w:tc>
        <w:tc>
          <w:tcPr>
            <w:tcW w:w="0" w:type="auto"/>
            <w:vAlign w:val="center"/>
          </w:tcPr>
          <w:p w14:paraId="32DBCF83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0.90</w:t>
            </w:r>
          </w:p>
        </w:tc>
        <w:tc>
          <w:tcPr>
            <w:tcW w:w="1887" w:type="dxa"/>
            <w:vAlign w:val="center"/>
          </w:tcPr>
          <w:p w14:paraId="35B4A39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0.39 [0.19-0.65]</w:t>
            </w:r>
          </w:p>
        </w:tc>
        <w:tc>
          <w:tcPr>
            <w:tcW w:w="1985" w:type="dxa"/>
            <w:vAlign w:val="center"/>
          </w:tcPr>
          <w:p w14:paraId="6DF3B662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0.40 [0.25-0.47]</w:t>
            </w:r>
          </w:p>
        </w:tc>
        <w:tc>
          <w:tcPr>
            <w:tcW w:w="1843" w:type="dxa"/>
            <w:vAlign w:val="center"/>
          </w:tcPr>
          <w:p w14:paraId="39A8BD18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0.61 [0.31-0.73]</w:t>
            </w:r>
          </w:p>
        </w:tc>
        <w:tc>
          <w:tcPr>
            <w:tcW w:w="756" w:type="dxa"/>
            <w:vAlign w:val="center"/>
          </w:tcPr>
          <w:p w14:paraId="196B265A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0.24</w:t>
            </w:r>
          </w:p>
        </w:tc>
      </w:tr>
      <w:tr w:rsidR="00C813FC" w:rsidRPr="002E23E0" w14:paraId="4D5839B4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40925368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12.Mid. anterolateral</w:t>
            </w:r>
          </w:p>
        </w:tc>
        <w:tc>
          <w:tcPr>
            <w:tcW w:w="1871" w:type="dxa"/>
            <w:vAlign w:val="center"/>
          </w:tcPr>
          <w:p w14:paraId="48969A9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0.86 [0.63-1.14]</w:t>
            </w:r>
          </w:p>
        </w:tc>
        <w:tc>
          <w:tcPr>
            <w:tcW w:w="1842" w:type="dxa"/>
            <w:vAlign w:val="center"/>
          </w:tcPr>
          <w:p w14:paraId="54B57C94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0.91 [0.53-1.18]</w:t>
            </w:r>
          </w:p>
        </w:tc>
        <w:tc>
          <w:tcPr>
            <w:tcW w:w="1878" w:type="dxa"/>
            <w:vAlign w:val="center"/>
          </w:tcPr>
          <w:p w14:paraId="51791EEB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0.94 [0.53-1.08]</w:t>
            </w:r>
          </w:p>
        </w:tc>
        <w:tc>
          <w:tcPr>
            <w:tcW w:w="0" w:type="auto"/>
            <w:vAlign w:val="center"/>
          </w:tcPr>
          <w:p w14:paraId="2EA3FF74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0.95</w:t>
            </w:r>
          </w:p>
        </w:tc>
        <w:tc>
          <w:tcPr>
            <w:tcW w:w="1887" w:type="dxa"/>
            <w:vAlign w:val="center"/>
          </w:tcPr>
          <w:p w14:paraId="648BD61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0.39 [0.19-0.57]</w:t>
            </w:r>
          </w:p>
        </w:tc>
        <w:tc>
          <w:tcPr>
            <w:tcW w:w="1985" w:type="dxa"/>
            <w:vAlign w:val="center"/>
          </w:tcPr>
          <w:p w14:paraId="63A0043E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0.39 [0.26-0.58]</w:t>
            </w:r>
          </w:p>
        </w:tc>
        <w:tc>
          <w:tcPr>
            <w:tcW w:w="1843" w:type="dxa"/>
            <w:vAlign w:val="center"/>
          </w:tcPr>
          <w:p w14:paraId="0CCFB5F6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0.42 [0.31-0.70]</w:t>
            </w:r>
          </w:p>
        </w:tc>
        <w:tc>
          <w:tcPr>
            <w:tcW w:w="756" w:type="dxa"/>
            <w:vAlign w:val="center"/>
          </w:tcPr>
          <w:p w14:paraId="1784666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0.42</w:t>
            </w:r>
          </w:p>
        </w:tc>
      </w:tr>
      <w:tr w:rsidR="00C813FC" w:rsidRPr="002E23E0" w14:paraId="3E2C2264" w14:textId="77777777" w:rsidTr="005654DE">
        <w:trPr>
          <w:trHeight w:val="505"/>
          <w:jc w:val="center"/>
        </w:trPr>
        <w:tc>
          <w:tcPr>
            <w:tcW w:w="0" w:type="auto"/>
            <w:vAlign w:val="center"/>
          </w:tcPr>
          <w:p w14:paraId="4CAA9D82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13.Apical anterior</w:t>
            </w:r>
          </w:p>
        </w:tc>
        <w:tc>
          <w:tcPr>
            <w:tcW w:w="1871" w:type="dxa"/>
            <w:vAlign w:val="center"/>
          </w:tcPr>
          <w:p w14:paraId="48696C6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1.11 [0.64-2.14]</w:t>
            </w:r>
          </w:p>
        </w:tc>
        <w:tc>
          <w:tcPr>
            <w:tcW w:w="1842" w:type="dxa"/>
            <w:vAlign w:val="center"/>
          </w:tcPr>
          <w:p w14:paraId="0F6F8B26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1.24 [0.70-1.95]</w:t>
            </w:r>
          </w:p>
        </w:tc>
        <w:tc>
          <w:tcPr>
            <w:tcW w:w="1878" w:type="dxa"/>
            <w:vAlign w:val="center"/>
          </w:tcPr>
          <w:p w14:paraId="4539F65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1.37 [0.97-2.60]</w:t>
            </w:r>
          </w:p>
        </w:tc>
        <w:tc>
          <w:tcPr>
            <w:tcW w:w="0" w:type="auto"/>
            <w:vAlign w:val="center"/>
          </w:tcPr>
          <w:p w14:paraId="5BAC30A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0.34</w:t>
            </w:r>
          </w:p>
        </w:tc>
        <w:tc>
          <w:tcPr>
            <w:tcW w:w="1887" w:type="dxa"/>
            <w:vAlign w:val="center"/>
          </w:tcPr>
          <w:p w14:paraId="77D3A10D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0.45 [0.32-0.62]*</w:t>
            </w:r>
          </w:p>
        </w:tc>
        <w:tc>
          <w:tcPr>
            <w:tcW w:w="1985" w:type="dxa"/>
            <w:vAlign w:val="center"/>
          </w:tcPr>
          <w:p w14:paraId="0CD671E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0.29 [0.19-0.47]*</w:t>
            </w:r>
          </w:p>
        </w:tc>
        <w:tc>
          <w:tcPr>
            <w:tcW w:w="1843" w:type="dxa"/>
            <w:vAlign w:val="center"/>
          </w:tcPr>
          <w:p w14:paraId="19DB657C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0.43 [0.23-0.52]</w:t>
            </w:r>
          </w:p>
        </w:tc>
        <w:tc>
          <w:tcPr>
            <w:tcW w:w="756" w:type="dxa"/>
            <w:vAlign w:val="center"/>
          </w:tcPr>
          <w:p w14:paraId="10D107FD" w14:textId="77777777" w:rsidR="00C813FC" w:rsidRPr="006D422B" w:rsidRDefault="00C813FC" w:rsidP="00140E5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D422B">
              <w:rPr>
                <w:b/>
                <w:sz w:val="22"/>
                <w:szCs w:val="22"/>
                <w:lang w:val="en-CA"/>
              </w:rPr>
              <w:t>0.02</w:t>
            </w:r>
          </w:p>
        </w:tc>
      </w:tr>
      <w:tr w:rsidR="00C813FC" w:rsidRPr="002E23E0" w14:paraId="0F3846DC" w14:textId="77777777" w:rsidTr="005654DE">
        <w:trPr>
          <w:trHeight w:val="493"/>
          <w:jc w:val="center"/>
        </w:trPr>
        <w:tc>
          <w:tcPr>
            <w:tcW w:w="0" w:type="auto"/>
            <w:vAlign w:val="center"/>
          </w:tcPr>
          <w:p w14:paraId="3E3039FC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14.Apical septal</w:t>
            </w:r>
          </w:p>
        </w:tc>
        <w:tc>
          <w:tcPr>
            <w:tcW w:w="1871" w:type="dxa"/>
            <w:vAlign w:val="center"/>
          </w:tcPr>
          <w:p w14:paraId="5B2D425A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0.75 [0.44-1.09]</w:t>
            </w:r>
          </w:p>
        </w:tc>
        <w:tc>
          <w:tcPr>
            <w:tcW w:w="1842" w:type="dxa"/>
            <w:vAlign w:val="center"/>
          </w:tcPr>
          <w:p w14:paraId="72574D4F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0.72 [0.48-1.00]</w:t>
            </w:r>
          </w:p>
        </w:tc>
        <w:tc>
          <w:tcPr>
            <w:tcW w:w="1878" w:type="dxa"/>
            <w:vAlign w:val="center"/>
          </w:tcPr>
          <w:p w14:paraId="1A3DCF01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0.78 [0.52-1.28]</w:t>
            </w:r>
          </w:p>
        </w:tc>
        <w:tc>
          <w:tcPr>
            <w:tcW w:w="0" w:type="auto"/>
            <w:vAlign w:val="center"/>
          </w:tcPr>
          <w:p w14:paraId="503B243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0.48</w:t>
            </w:r>
          </w:p>
        </w:tc>
        <w:tc>
          <w:tcPr>
            <w:tcW w:w="1887" w:type="dxa"/>
            <w:vAlign w:val="center"/>
          </w:tcPr>
          <w:p w14:paraId="07E93D6E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0.41 [0.24-0.55]</w:t>
            </w:r>
          </w:p>
        </w:tc>
        <w:tc>
          <w:tcPr>
            <w:tcW w:w="1985" w:type="dxa"/>
            <w:vAlign w:val="center"/>
          </w:tcPr>
          <w:p w14:paraId="19E66A92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0.27 [0.19-0.40]</w:t>
            </w:r>
          </w:p>
        </w:tc>
        <w:tc>
          <w:tcPr>
            <w:tcW w:w="1843" w:type="dxa"/>
            <w:vAlign w:val="center"/>
          </w:tcPr>
          <w:p w14:paraId="3793331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0.35 [0.28-0.52]</w:t>
            </w:r>
          </w:p>
        </w:tc>
        <w:tc>
          <w:tcPr>
            <w:tcW w:w="756" w:type="dxa"/>
            <w:vAlign w:val="center"/>
          </w:tcPr>
          <w:p w14:paraId="251AC65B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0.06</w:t>
            </w:r>
          </w:p>
        </w:tc>
      </w:tr>
      <w:tr w:rsidR="00C813FC" w:rsidRPr="002E23E0" w14:paraId="5E69F95F" w14:textId="77777777" w:rsidTr="005654DE">
        <w:trPr>
          <w:trHeight w:val="505"/>
          <w:jc w:val="center"/>
        </w:trPr>
        <w:tc>
          <w:tcPr>
            <w:tcW w:w="0" w:type="auto"/>
            <w:vAlign w:val="center"/>
          </w:tcPr>
          <w:p w14:paraId="7D03296E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lastRenderedPageBreak/>
              <w:t>15.Apical inferior</w:t>
            </w:r>
          </w:p>
        </w:tc>
        <w:tc>
          <w:tcPr>
            <w:tcW w:w="1871" w:type="dxa"/>
            <w:vAlign w:val="center"/>
          </w:tcPr>
          <w:p w14:paraId="7D59540C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0.83 [0.51-1.38]</w:t>
            </w:r>
          </w:p>
        </w:tc>
        <w:tc>
          <w:tcPr>
            <w:tcW w:w="1842" w:type="dxa"/>
            <w:vAlign w:val="center"/>
          </w:tcPr>
          <w:p w14:paraId="66FA508F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0.69 [0.49-1.62]</w:t>
            </w:r>
          </w:p>
        </w:tc>
        <w:tc>
          <w:tcPr>
            <w:tcW w:w="1878" w:type="dxa"/>
            <w:vAlign w:val="center"/>
          </w:tcPr>
          <w:p w14:paraId="2BF17610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1.14 [0.73-1.35]</w:t>
            </w:r>
          </w:p>
        </w:tc>
        <w:tc>
          <w:tcPr>
            <w:tcW w:w="0" w:type="auto"/>
            <w:vAlign w:val="center"/>
          </w:tcPr>
          <w:p w14:paraId="694AFDCE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0.53</w:t>
            </w:r>
          </w:p>
        </w:tc>
        <w:tc>
          <w:tcPr>
            <w:tcW w:w="1887" w:type="dxa"/>
            <w:vAlign w:val="center"/>
          </w:tcPr>
          <w:p w14:paraId="7CF7B84D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0.38 [0.27-0.62]</w:t>
            </w:r>
          </w:p>
        </w:tc>
        <w:tc>
          <w:tcPr>
            <w:tcW w:w="1985" w:type="dxa"/>
            <w:vAlign w:val="center"/>
          </w:tcPr>
          <w:p w14:paraId="4666547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0.28 [0.22-0.43]</w:t>
            </w:r>
          </w:p>
        </w:tc>
        <w:tc>
          <w:tcPr>
            <w:tcW w:w="1843" w:type="dxa"/>
            <w:vAlign w:val="center"/>
          </w:tcPr>
          <w:p w14:paraId="5EC321AF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0.38 [0.21-0.52]</w:t>
            </w:r>
          </w:p>
        </w:tc>
        <w:tc>
          <w:tcPr>
            <w:tcW w:w="756" w:type="dxa"/>
            <w:vAlign w:val="center"/>
          </w:tcPr>
          <w:p w14:paraId="7EF02936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0.16</w:t>
            </w:r>
          </w:p>
        </w:tc>
      </w:tr>
      <w:tr w:rsidR="00C813FC" w:rsidRPr="002E23E0" w14:paraId="0469213E" w14:textId="77777777" w:rsidTr="005654DE">
        <w:trPr>
          <w:trHeight w:val="316"/>
          <w:jc w:val="center"/>
        </w:trPr>
        <w:tc>
          <w:tcPr>
            <w:tcW w:w="0" w:type="auto"/>
            <w:vAlign w:val="center"/>
          </w:tcPr>
          <w:p w14:paraId="22909BFD" w14:textId="77777777" w:rsidR="00C813FC" w:rsidRPr="002E23E0" w:rsidRDefault="00C813FC" w:rsidP="00140E59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23E0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16.Apical lateral</w:t>
            </w:r>
          </w:p>
        </w:tc>
        <w:tc>
          <w:tcPr>
            <w:tcW w:w="1871" w:type="dxa"/>
            <w:vAlign w:val="center"/>
          </w:tcPr>
          <w:p w14:paraId="20BCF0A9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1.28 [0.84-2.04]</w:t>
            </w:r>
          </w:p>
        </w:tc>
        <w:tc>
          <w:tcPr>
            <w:tcW w:w="1842" w:type="dxa"/>
            <w:vAlign w:val="center"/>
          </w:tcPr>
          <w:p w14:paraId="0B693C45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1.21 [0.90-1.78]</w:t>
            </w:r>
          </w:p>
        </w:tc>
        <w:tc>
          <w:tcPr>
            <w:tcW w:w="1878" w:type="dxa"/>
            <w:vAlign w:val="center"/>
          </w:tcPr>
          <w:p w14:paraId="5F39D15F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1.14 [0.81-1.74]</w:t>
            </w:r>
          </w:p>
        </w:tc>
        <w:tc>
          <w:tcPr>
            <w:tcW w:w="0" w:type="auto"/>
            <w:vAlign w:val="center"/>
          </w:tcPr>
          <w:p w14:paraId="48220D1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0.76</w:t>
            </w:r>
          </w:p>
        </w:tc>
        <w:tc>
          <w:tcPr>
            <w:tcW w:w="1887" w:type="dxa"/>
            <w:vAlign w:val="center"/>
          </w:tcPr>
          <w:p w14:paraId="5D5D148E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0.44 [0.32-0.64]*</w:t>
            </w:r>
          </w:p>
        </w:tc>
        <w:tc>
          <w:tcPr>
            <w:tcW w:w="1985" w:type="dxa"/>
            <w:vAlign w:val="center"/>
          </w:tcPr>
          <w:p w14:paraId="56EA6653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0.27 [0.24-0.38]*</w:t>
            </w:r>
          </w:p>
        </w:tc>
        <w:tc>
          <w:tcPr>
            <w:tcW w:w="1843" w:type="dxa"/>
            <w:vAlign w:val="center"/>
          </w:tcPr>
          <w:p w14:paraId="796456B7" w14:textId="77777777" w:rsidR="00C813FC" w:rsidRPr="002E23E0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2E23E0">
              <w:rPr>
                <w:sz w:val="22"/>
                <w:szCs w:val="22"/>
                <w:lang w:val="en-CA"/>
              </w:rPr>
              <w:t>0.40 [0.24-0.57]</w:t>
            </w:r>
          </w:p>
        </w:tc>
        <w:tc>
          <w:tcPr>
            <w:tcW w:w="756" w:type="dxa"/>
            <w:vAlign w:val="center"/>
          </w:tcPr>
          <w:p w14:paraId="195F9F26" w14:textId="77777777" w:rsidR="00C813FC" w:rsidRPr="006D422B" w:rsidRDefault="00C813FC" w:rsidP="00140E5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D422B">
              <w:rPr>
                <w:b/>
                <w:sz w:val="22"/>
                <w:szCs w:val="22"/>
                <w:lang w:val="en-CA"/>
              </w:rPr>
              <w:t>0.01</w:t>
            </w:r>
          </w:p>
        </w:tc>
      </w:tr>
    </w:tbl>
    <w:p w14:paraId="66FF73AE" w14:textId="76B2C22D" w:rsidR="00C813FC" w:rsidRDefault="00C813FC" w:rsidP="00C813FC">
      <w:pPr>
        <w:tabs>
          <w:tab w:val="left" w:pos="1050"/>
        </w:tabs>
        <w:rPr>
          <w:lang w:val="en-CA"/>
        </w:rPr>
      </w:pPr>
      <w:r w:rsidRPr="00DB321D">
        <w:rPr>
          <w:b/>
          <w:lang w:val="en-CA"/>
        </w:rPr>
        <w:t>*</w:t>
      </w:r>
      <w:r w:rsidRPr="00D96191">
        <w:rPr>
          <w:lang w:val="en-CA"/>
        </w:rPr>
        <w:t xml:space="preserve">: p&lt;0.05 between BAV with no aortic valve dysfunction and BAV with AS </w:t>
      </w:r>
      <w:r>
        <w:rPr>
          <w:lang w:val="en-CA"/>
        </w:rPr>
        <w:t xml:space="preserve">; </w:t>
      </w:r>
      <w:r w:rsidRPr="00DB321D">
        <w:rPr>
          <w:b/>
          <w:lang w:val="en-CA"/>
        </w:rPr>
        <w:t>†</w:t>
      </w:r>
      <w:r w:rsidRPr="00D96191">
        <w:rPr>
          <w:lang w:val="en-CA"/>
        </w:rPr>
        <w:t xml:space="preserve">: p&lt;0.05 between BAV with no aortic valve dysfunction and BAV with AR </w:t>
      </w:r>
      <w:r w:rsidR="00DE3092">
        <w:rPr>
          <w:lang w:val="en-CA"/>
        </w:rPr>
        <w:t>;</w:t>
      </w:r>
      <w:r>
        <w:rPr>
          <w:lang w:val="en-CA"/>
        </w:rPr>
        <w:tab/>
      </w:r>
      <w:r w:rsidRPr="00DB321D">
        <w:rPr>
          <w:b/>
          <w:lang w:val="en-CA"/>
        </w:rPr>
        <w:t>‡</w:t>
      </w:r>
      <w:r w:rsidRPr="00D96191">
        <w:rPr>
          <w:lang w:val="en-CA"/>
        </w:rPr>
        <w:t>: p&lt;0.05 between BAV with AS and BAV with AR</w:t>
      </w:r>
    </w:p>
    <w:p w14:paraId="7105D1F2" w14:textId="3B5F9CF3" w:rsidR="00C813FC" w:rsidRDefault="00C813FC" w:rsidP="00C813FC">
      <w:pPr>
        <w:rPr>
          <w:lang w:val="en-CA"/>
        </w:rPr>
      </w:pPr>
    </w:p>
    <w:p w14:paraId="29CFFC71" w14:textId="77777777" w:rsidR="000B066D" w:rsidRDefault="000B066D" w:rsidP="000B066D">
      <w:pPr>
        <w:spacing w:line="480" w:lineRule="auto"/>
        <w:jc w:val="center"/>
        <w:rPr>
          <w:b/>
          <w:u w:val="single"/>
          <w:lang w:val="en-CA"/>
        </w:rPr>
        <w:sectPr w:rsidR="000B066D" w:rsidSect="00140E5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E14DF8E" w14:textId="5EC2B053" w:rsidR="000B066D" w:rsidRDefault="000B066D" w:rsidP="00D41E91">
      <w:pPr>
        <w:spacing w:line="480" w:lineRule="auto"/>
        <w:jc w:val="both"/>
        <w:rPr>
          <w:b/>
          <w:u w:val="single"/>
          <w:lang w:val="en-CA"/>
        </w:rPr>
      </w:pPr>
      <w:r w:rsidRPr="00DE5D8B">
        <w:rPr>
          <w:b/>
          <w:u w:val="single"/>
          <w:lang w:val="en-CA"/>
        </w:rPr>
        <w:lastRenderedPageBreak/>
        <w:t xml:space="preserve">ONLINE </w:t>
      </w:r>
      <w:r>
        <w:rPr>
          <w:b/>
          <w:u w:val="single"/>
          <w:lang w:val="en-CA"/>
        </w:rPr>
        <w:t>TABLE 5</w:t>
      </w:r>
      <w:r w:rsidR="001B35B7">
        <w:rPr>
          <w:b/>
          <w:u w:val="single"/>
          <w:lang w:val="en-CA"/>
        </w:rPr>
        <w:t xml:space="preserve">: NC/C ratios of bicuspid aortic valve patients according to valve function, in </w:t>
      </w:r>
      <w:r w:rsidR="006454C6">
        <w:rPr>
          <w:b/>
          <w:u w:val="single"/>
          <w:lang w:val="en-CA"/>
        </w:rPr>
        <w:t>2-Chamber</w:t>
      </w:r>
      <w:r w:rsidR="001B35B7">
        <w:rPr>
          <w:b/>
          <w:u w:val="single"/>
          <w:lang w:val="en-CA"/>
        </w:rPr>
        <w:t xml:space="preserve"> view, in end-diastole and end-systole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120"/>
        <w:gridCol w:w="1976"/>
        <w:gridCol w:w="1976"/>
        <w:gridCol w:w="791"/>
        <w:gridCol w:w="2037"/>
        <w:gridCol w:w="1975"/>
        <w:gridCol w:w="1835"/>
        <w:gridCol w:w="693"/>
      </w:tblGrid>
      <w:tr w:rsidR="00C813FC" w:rsidRPr="00C813FC" w14:paraId="269EC8A1" w14:textId="77777777" w:rsidTr="00140E59">
        <w:trPr>
          <w:trHeight w:val="340"/>
          <w:jc w:val="center"/>
        </w:trPr>
        <w:tc>
          <w:tcPr>
            <w:tcW w:w="0" w:type="auto"/>
            <w:vMerge w:val="restart"/>
            <w:vAlign w:val="center"/>
          </w:tcPr>
          <w:p w14:paraId="075414CC" w14:textId="77777777" w:rsidR="00C813FC" w:rsidRPr="006E6421" w:rsidRDefault="00C813FC" w:rsidP="00140E5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3FAE8E88" w14:textId="77777777" w:rsidR="00C813FC" w:rsidRPr="00C813FC" w:rsidRDefault="00C813FC" w:rsidP="00140E5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C813FC">
              <w:rPr>
                <w:b/>
                <w:sz w:val="22"/>
                <w:szCs w:val="22"/>
                <w:lang w:val="en-CA"/>
              </w:rPr>
              <w:t>2-Chamber</w:t>
            </w:r>
          </w:p>
        </w:tc>
      </w:tr>
      <w:tr w:rsidR="00C813FC" w:rsidRPr="00C813FC" w14:paraId="434CBCB2" w14:textId="77777777" w:rsidTr="00140E59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14:paraId="34839E6F" w14:textId="77777777" w:rsidR="00C813FC" w:rsidRPr="006E6421" w:rsidRDefault="00C813FC" w:rsidP="00140E5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3861C8EA" w14:textId="77777777" w:rsidR="00C813FC" w:rsidRPr="00C813FC" w:rsidRDefault="00C813FC" w:rsidP="00140E5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C813FC">
              <w:rPr>
                <w:b/>
                <w:sz w:val="22"/>
                <w:szCs w:val="22"/>
                <w:lang w:val="en-CA"/>
              </w:rPr>
              <w:t>End-Diastole</w:t>
            </w:r>
          </w:p>
        </w:tc>
        <w:tc>
          <w:tcPr>
            <w:tcW w:w="0" w:type="auto"/>
            <w:gridSpan w:val="4"/>
            <w:vAlign w:val="center"/>
          </w:tcPr>
          <w:p w14:paraId="1A658284" w14:textId="77777777" w:rsidR="00C813FC" w:rsidRPr="00C813FC" w:rsidRDefault="00C813FC" w:rsidP="00140E5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C813FC">
              <w:rPr>
                <w:b/>
                <w:sz w:val="22"/>
                <w:szCs w:val="22"/>
                <w:lang w:val="en-CA"/>
              </w:rPr>
              <w:t>End-Systole</w:t>
            </w:r>
          </w:p>
        </w:tc>
      </w:tr>
      <w:tr w:rsidR="00C813FC" w:rsidRPr="006E6421" w14:paraId="13353266" w14:textId="77777777" w:rsidTr="000B066D">
        <w:trPr>
          <w:trHeight w:val="340"/>
          <w:jc w:val="center"/>
        </w:trPr>
        <w:tc>
          <w:tcPr>
            <w:tcW w:w="0" w:type="auto"/>
            <w:vAlign w:val="center"/>
          </w:tcPr>
          <w:p w14:paraId="71EFE216" w14:textId="77777777" w:rsidR="00C813FC" w:rsidRPr="006E6421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C813FC">
              <w:rPr>
                <w:sz w:val="22"/>
                <w:szCs w:val="22"/>
                <w:lang w:val="en-CA"/>
              </w:rPr>
              <w:t>Segment</w:t>
            </w:r>
          </w:p>
        </w:tc>
        <w:tc>
          <w:tcPr>
            <w:tcW w:w="2120" w:type="dxa"/>
            <w:vAlign w:val="center"/>
          </w:tcPr>
          <w:p w14:paraId="1AC155A3" w14:textId="77777777" w:rsidR="00C813FC" w:rsidRPr="006E6421" w:rsidRDefault="00C813FC" w:rsidP="00140E59">
            <w:pPr>
              <w:spacing w:line="360" w:lineRule="auto"/>
              <w:ind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no aortic valve dysfunction (n=37)</w:t>
            </w:r>
          </w:p>
        </w:tc>
        <w:tc>
          <w:tcPr>
            <w:tcW w:w="1976" w:type="dxa"/>
            <w:vAlign w:val="center"/>
          </w:tcPr>
          <w:p w14:paraId="05FF1A92" w14:textId="77777777" w:rsidR="00C813FC" w:rsidRPr="006E6421" w:rsidRDefault="00C813FC" w:rsidP="00140E59">
            <w:pPr>
              <w:spacing w:line="360" w:lineRule="auto"/>
              <w:ind w:left="58"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AS (n=25)</w:t>
            </w:r>
          </w:p>
        </w:tc>
        <w:tc>
          <w:tcPr>
            <w:tcW w:w="1976" w:type="dxa"/>
            <w:vAlign w:val="center"/>
          </w:tcPr>
          <w:p w14:paraId="26AB0A0A" w14:textId="77777777" w:rsidR="00C813FC" w:rsidRPr="006E6421" w:rsidRDefault="00C813FC" w:rsidP="00140E59">
            <w:pPr>
              <w:spacing w:line="360" w:lineRule="auto"/>
              <w:ind w:left="58"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AR (n=17)</w:t>
            </w:r>
          </w:p>
        </w:tc>
        <w:tc>
          <w:tcPr>
            <w:tcW w:w="791" w:type="dxa"/>
            <w:vAlign w:val="center"/>
          </w:tcPr>
          <w:p w14:paraId="0AACE18D" w14:textId="77777777" w:rsidR="00C813FC" w:rsidRPr="006E642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</w:pPr>
            <w:r w:rsidRPr="006E6421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  <w:t>p value</w:t>
            </w:r>
          </w:p>
        </w:tc>
        <w:tc>
          <w:tcPr>
            <w:tcW w:w="2037" w:type="dxa"/>
            <w:vAlign w:val="center"/>
          </w:tcPr>
          <w:p w14:paraId="25558F61" w14:textId="77777777" w:rsidR="00C813FC" w:rsidRPr="006E6421" w:rsidRDefault="00C813FC" w:rsidP="00140E59">
            <w:pPr>
              <w:spacing w:line="360" w:lineRule="auto"/>
              <w:ind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no aortic valve dysfunction (n=37)</w:t>
            </w:r>
          </w:p>
        </w:tc>
        <w:tc>
          <w:tcPr>
            <w:tcW w:w="1975" w:type="dxa"/>
            <w:vAlign w:val="center"/>
          </w:tcPr>
          <w:p w14:paraId="5E6A35B5" w14:textId="77777777" w:rsidR="00C813FC" w:rsidRPr="006E6421" w:rsidRDefault="00C813FC" w:rsidP="00140E59">
            <w:pPr>
              <w:spacing w:line="360" w:lineRule="auto"/>
              <w:ind w:left="58"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AS (n=25)</w:t>
            </w:r>
          </w:p>
        </w:tc>
        <w:tc>
          <w:tcPr>
            <w:tcW w:w="1835" w:type="dxa"/>
            <w:vAlign w:val="center"/>
          </w:tcPr>
          <w:p w14:paraId="2B9B46CF" w14:textId="77777777" w:rsidR="00C813FC" w:rsidRPr="006E6421" w:rsidRDefault="00C813FC" w:rsidP="00140E59">
            <w:pPr>
              <w:spacing w:line="360" w:lineRule="auto"/>
              <w:ind w:left="58"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AR (n=17)</w:t>
            </w:r>
          </w:p>
        </w:tc>
        <w:tc>
          <w:tcPr>
            <w:tcW w:w="693" w:type="dxa"/>
            <w:vAlign w:val="center"/>
          </w:tcPr>
          <w:p w14:paraId="7EF835CF" w14:textId="77777777" w:rsidR="00C813FC" w:rsidRPr="006E642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</w:pPr>
            <w:r w:rsidRPr="006E6421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  <w:t>p value</w:t>
            </w:r>
          </w:p>
        </w:tc>
      </w:tr>
      <w:tr w:rsidR="005B09D4" w:rsidRPr="006E6421" w14:paraId="77AB4CCE" w14:textId="77777777" w:rsidTr="000B066D">
        <w:trPr>
          <w:trHeight w:val="493"/>
          <w:jc w:val="center"/>
        </w:trPr>
        <w:tc>
          <w:tcPr>
            <w:tcW w:w="0" w:type="auto"/>
            <w:vAlign w:val="center"/>
          </w:tcPr>
          <w:p w14:paraId="7ADB319E" w14:textId="2D069E10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Basal inferior</w:t>
            </w:r>
          </w:p>
        </w:tc>
        <w:tc>
          <w:tcPr>
            <w:tcW w:w="2120" w:type="dxa"/>
            <w:vAlign w:val="center"/>
          </w:tcPr>
          <w:p w14:paraId="460B6DF0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0.21 [0.11-0.47]</w:t>
            </w:r>
          </w:p>
        </w:tc>
        <w:tc>
          <w:tcPr>
            <w:tcW w:w="1976" w:type="dxa"/>
            <w:vAlign w:val="center"/>
          </w:tcPr>
          <w:p w14:paraId="3F856DA0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0.20 [0.07-0.35]</w:t>
            </w:r>
          </w:p>
        </w:tc>
        <w:tc>
          <w:tcPr>
            <w:tcW w:w="1976" w:type="dxa"/>
            <w:vAlign w:val="center"/>
          </w:tcPr>
          <w:p w14:paraId="7CCB5A01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0.29 [0.17-0.79]</w:t>
            </w:r>
          </w:p>
        </w:tc>
        <w:tc>
          <w:tcPr>
            <w:tcW w:w="791" w:type="dxa"/>
            <w:vAlign w:val="center"/>
          </w:tcPr>
          <w:p w14:paraId="2048D220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0.11</w:t>
            </w:r>
          </w:p>
        </w:tc>
        <w:tc>
          <w:tcPr>
            <w:tcW w:w="2037" w:type="dxa"/>
            <w:vAlign w:val="center"/>
          </w:tcPr>
          <w:p w14:paraId="24B1CF8C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0.09 [0.05-0.20]</w:t>
            </w:r>
          </w:p>
        </w:tc>
        <w:tc>
          <w:tcPr>
            <w:tcW w:w="1975" w:type="dxa"/>
            <w:vAlign w:val="center"/>
          </w:tcPr>
          <w:p w14:paraId="5473F0FF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0.08 [0.04-0.12]</w:t>
            </w:r>
          </w:p>
        </w:tc>
        <w:tc>
          <w:tcPr>
            <w:tcW w:w="1835" w:type="dxa"/>
            <w:vAlign w:val="center"/>
          </w:tcPr>
          <w:p w14:paraId="7EF136E2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0.11 [0.06-0.18]</w:t>
            </w:r>
          </w:p>
        </w:tc>
        <w:tc>
          <w:tcPr>
            <w:tcW w:w="693" w:type="dxa"/>
            <w:vAlign w:val="center"/>
          </w:tcPr>
          <w:p w14:paraId="06D36A8D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0.30</w:t>
            </w:r>
          </w:p>
        </w:tc>
      </w:tr>
      <w:tr w:rsidR="005B09D4" w:rsidRPr="006E6421" w14:paraId="0A13C87A" w14:textId="77777777" w:rsidTr="000B066D">
        <w:trPr>
          <w:trHeight w:val="493"/>
          <w:jc w:val="center"/>
        </w:trPr>
        <w:tc>
          <w:tcPr>
            <w:tcW w:w="0" w:type="auto"/>
            <w:vAlign w:val="center"/>
          </w:tcPr>
          <w:p w14:paraId="4FA769D9" w14:textId="4F74E546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Mid. inferior</w:t>
            </w:r>
          </w:p>
        </w:tc>
        <w:tc>
          <w:tcPr>
            <w:tcW w:w="2120" w:type="dxa"/>
            <w:vAlign w:val="center"/>
          </w:tcPr>
          <w:p w14:paraId="6494950D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0.39 [0.11-0.96]</w:t>
            </w:r>
          </w:p>
        </w:tc>
        <w:tc>
          <w:tcPr>
            <w:tcW w:w="1976" w:type="dxa"/>
            <w:vAlign w:val="center"/>
          </w:tcPr>
          <w:p w14:paraId="33271127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0.32 [0.15-0.85]</w:t>
            </w:r>
          </w:p>
        </w:tc>
        <w:tc>
          <w:tcPr>
            <w:tcW w:w="1976" w:type="dxa"/>
            <w:vAlign w:val="center"/>
          </w:tcPr>
          <w:p w14:paraId="7CC9E18D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0.48 [0.20-1.14]</w:t>
            </w:r>
          </w:p>
        </w:tc>
        <w:tc>
          <w:tcPr>
            <w:tcW w:w="791" w:type="dxa"/>
            <w:vAlign w:val="center"/>
          </w:tcPr>
          <w:p w14:paraId="67DEDD00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0.56</w:t>
            </w:r>
          </w:p>
        </w:tc>
        <w:tc>
          <w:tcPr>
            <w:tcW w:w="2037" w:type="dxa"/>
            <w:vAlign w:val="center"/>
          </w:tcPr>
          <w:p w14:paraId="6BD12FB9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0.24 [0.09-0.48]</w:t>
            </w:r>
          </w:p>
        </w:tc>
        <w:tc>
          <w:tcPr>
            <w:tcW w:w="1975" w:type="dxa"/>
            <w:vAlign w:val="center"/>
          </w:tcPr>
          <w:p w14:paraId="5320CD88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0.11 [0.06-0.35]</w:t>
            </w:r>
          </w:p>
        </w:tc>
        <w:tc>
          <w:tcPr>
            <w:tcW w:w="1835" w:type="dxa"/>
            <w:vAlign w:val="center"/>
          </w:tcPr>
          <w:p w14:paraId="2C79C807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0.29 [0.13-0.42]</w:t>
            </w:r>
          </w:p>
        </w:tc>
        <w:tc>
          <w:tcPr>
            <w:tcW w:w="693" w:type="dxa"/>
            <w:vAlign w:val="center"/>
          </w:tcPr>
          <w:p w14:paraId="56FB846A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0.25</w:t>
            </w:r>
          </w:p>
        </w:tc>
      </w:tr>
      <w:tr w:rsidR="005B09D4" w:rsidRPr="006E6421" w14:paraId="780924F3" w14:textId="77777777" w:rsidTr="000B066D">
        <w:trPr>
          <w:trHeight w:val="493"/>
          <w:jc w:val="center"/>
        </w:trPr>
        <w:tc>
          <w:tcPr>
            <w:tcW w:w="0" w:type="auto"/>
            <w:vAlign w:val="center"/>
          </w:tcPr>
          <w:p w14:paraId="225624D7" w14:textId="757403CD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Apical inferior</w:t>
            </w:r>
          </w:p>
        </w:tc>
        <w:tc>
          <w:tcPr>
            <w:tcW w:w="2120" w:type="dxa"/>
            <w:vAlign w:val="center"/>
          </w:tcPr>
          <w:p w14:paraId="5DCFFEE8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0.57 [0.29-1.25]</w:t>
            </w:r>
            <w:r w:rsidRPr="006E6421">
              <w:rPr>
                <w:sz w:val="22"/>
                <w:szCs w:val="22"/>
                <w:lang w:val="en-CA"/>
              </w:rPr>
              <w:t>†</w:t>
            </w:r>
          </w:p>
        </w:tc>
        <w:tc>
          <w:tcPr>
            <w:tcW w:w="1976" w:type="dxa"/>
            <w:vAlign w:val="center"/>
          </w:tcPr>
          <w:p w14:paraId="0F72E9F8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0.80 [0.43-1.08]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1976" w:type="dxa"/>
            <w:vAlign w:val="center"/>
          </w:tcPr>
          <w:p w14:paraId="468680D9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1.32 [0.58-2.85]</w:t>
            </w:r>
            <w:r w:rsidRPr="006E6421">
              <w:rPr>
                <w:sz w:val="22"/>
                <w:szCs w:val="22"/>
                <w:lang w:val="en-CA"/>
              </w:rPr>
              <w:t>†‡</w:t>
            </w:r>
          </w:p>
        </w:tc>
        <w:tc>
          <w:tcPr>
            <w:tcW w:w="791" w:type="dxa"/>
            <w:vAlign w:val="center"/>
          </w:tcPr>
          <w:p w14:paraId="3109CFB0" w14:textId="77777777" w:rsidR="005B09D4" w:rsidRPr="00815B20" w:rsidRDefault="005B09D4" w:rsidP="005B09D4">
            <w:pPr>
              <w:jc w:val="center"/>
              <w:rPr>
                <w:b/>
                <w:sz w:val="22"/>
                <w:szCs w:val="22"/>
              </w:rPr>
            </w:pPr>
            <w:r w:rsidRPr="00815B20">
              <w:rPr>
                <w:b/>
                <w:sz w:val="22"/>
                <w:szCs w:val="22"/>
              </w:rPr>
              <w:t>0.03</w:t>
            </w:r>
          </w:p>
        </w:tc>
        <w:tc>
          <w:tcPr>
            <w:tcW w:w="2037" w:type="dxa"/>
            <w:vAlign w:val="center"/>
          </w:tcPr>
          <w:p w14:paraId="60715805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0.45 [0.21-0.70]*</w:t>
            </w:r>
          </w:p>
        </w:tc>
        <w:tc>
          <w:tcPr>
            <w:tcW w:w="1975" w:type="dxa"/>
            <w:vAlign w:val="center"/>
          </w:tcPr>
          <w:p w14:paraId="774AA3C9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0.21 [0.10-0.41]*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1835" w:type="dxa"/>
            <w:vAlign w:val="center"/>
          </w:tcPr>
          <w:p w14:paraId="057A4C69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0.52 [0.34-0.82]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693" w:type="dxa"/>
            <w:vAlign w:val="center"/>
          </w:tcPr>
          <w:p w14:paraId="3FD20B52" w14:textId="77777777" w:rsidR="005B09D4" w:rsidRPr="00815B20" w:rsidRDefault="005B09D4" w:rsidP="005B09D4">
            <w:pPr>
              <w:jc w:val="center"/>
              <w:rPr>
                <w:b/>
                <w:sz w:val="22"/>
                <w:szCs w:val="22"/>
              </w:rPr>
            </w:pPr>
            <w:r w:rsidRPr="00815B20">
              <w:rPr>
                <w:b/>
                <w:sz w:val="22"/>
                <w:szCs w:val="22"/>
              </w:rPr>
              <w:t>0.03</w:t>
            </w:r>
          </w:p>
        </w:tc>
      </w:tr>
      <w:tr w:rsidR="005B09D4" w:rsidRPr="006E6421" w14:paraId="0DDE8377" w14:textId="77777777" w:rsidTr="000B066D">
        <w:trPr>
          <w:trHeight w:val="505"/>
          <w:jc w:val="center"/>
        </w:trPr>
        <w:tc>
          <w:tcPr>
            <w:tcW w:w="0" w:type="auto"/>
            <w:vAlign w:val="center"/>
          </w:tcPr>
          <w:p w14:paraId="2218F923" w14:textId="1410214D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Apical anterior</w:t>
            </w:r>
          </w:p>
        </w:tc>
        <w:tc>
          <w:tcPr>
            <w:tcW w:w="2120" w:type="dxa"/>
            <w:vAlign w:val="center"/>
          </w:tcPr>
          <w:p w14:paraId="331A6D69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0.83 [0.29-1.44]</w:t>
            </w:r>
            <w:r w:rsidRPr="006E6421">
              <w:rPr>
                <w:sz w:val="22"/>
                <w:szCs w:val="22"/>
                <w:lang w:val="en-CA"/>
              </w:rPr>
              <w:t>†</w:t>
            </w:r>
          </w:p>
        </w:tc>
        <w:tc>
          <w:tcPr>
            <w:tcW w:w="1976" w:type="dxa"/>
            <w:vAlign w:val="center"/>
          </w:tcPr>
          <w:p w14:paraId="17E429BE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0.78 [0.46-1.19]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1976" w:type="dxa"/>
            <w:vAlign w:val="center"/>
          </w:tcPr>
          <w:p w14:paraId="27221446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1.60 [0.78-2.01]</w:t>
            </w:r>
            <w:r w:rsidRPr="006E6421">
              <w:rPr>
                <w:sz w:val="22"/>
                <w:szCs w:val="22"/>
                <w:lang w:val="en-CA"/>
              </w:rPr>
              <w:t>†‡</w:t>
            </w:r>
          </w:p>
        </w:tc>
        <w:tc>
          <w:tcPr>
            <w:tcW w:w="791" w:type="dxa"/>
            <w:vAlign w:val="center"/>
          </w:tcPr>
          <w:p w14:paraId="61708863" w14:textId="77777777" w:rsidR="005B09D4" w:rsidRPr="00815B20" w:rsidRDefault="005B09D4" w:rsidP="005B09D4">
            <w:pPr>
              <w:jc w:val="center"/>
              <w:rPr>
                <w:b/>
                <w:sz w:val="22"/>
                <w:szCs w:val="22"/>
              </w:rPr>
            </w:pPr>
            <w:r w:rsidRPr="00815B20">
              <w:rPr>
                <w:b/>
                <w:sz w:val="22"/>
                <w:szCs w:val="22"/>
              </w:rPr>
              <w:t>0.04</w:t>
            </w:r>
          </w:p>
        </w:tc>
        <w:tc>
          <w:tcPr>
            <w:tcW w:w="2037" w:type="dxa"/>
            <w:vAlign w:val="center"/>
          </w:tcPr>
          <w:p w14:paraId="352D1854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0.41 [0.12-0.77]</w:t>
            </w:r>
          </w:p>
        </w:tc>
        <w:tc>
          <w:tcPr>
            <w:tcW w:w="1975" w:type="dxa"/>
            <w:vAlign w:val="center"/>
          </w:tcPr>
          <w:p w14:paraId="1E0B2A9B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0.28 [0.14-0.56]</w:t>
            </w:r>
          </w:p>
        </w:tc>
        <w:tc>
          <w:tcPr>
            <w:tcW w:w="1835" w:type="dxa"/>
            <w:vAlign w:val="center"/>
          </w:tcPr>
          <w:p w14:paraId="2D6E38DA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0.44 [0.29-0.65]</w:t>
            </w:r>
          </w:p>
        </w:tc>
        <w:tc>
          <w:tcPr>
            <w:tcW w:w="693" w:type="dxa"/>
            <w:vAlign w:val="center"/>
          </w:tcPr>
          <w:p w14:paraId="7887D40A" w14:textId="77777777" w:rsidR="005B09D4" w:rsidRPr="006E6421" w:rsidRDefault="005B09D4" w:rsidP="005B09D4">
            <w:pPr>
              <w:jc w:val="center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0.30</w:t>
            </w:r>
          </w:p>
        </w:tc>
      </w:tr>
      <w:tr w:rsidR="005B09D4" w:rsidRPr="006E6421" w14:paraId="39D9E20E" w14:textId="77777777" w:rsidTr="000B066D">
        <w:trPr>
          <w:trHeight w:val="505"/>
          <w:jc w:val="center"/>
        </w:trPr>
        <w:tc>
          <w:tcPr>
            <w:tcW w:w="0" w:type="auto"/>
            <w:vAlign w:val="center"/>
          </w:tcPr>
          <w:p w14:paraId="4323BB9B" w14:textId="57AA354A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Mid. anterior</w:t>
            </w:r>
          </w:p>
        </w:tc>
        <w:tc>
          <w:tcPr>
            <w:tcW w:w="2120" w:type="dxa"/>
            <w:vAlign w:val="center"/>
          </w:tcPr>
          <w:p w14:paraId="4CE10924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0.52 [0.20-1.03]</w:t>
            </w:r>
          </w:p>
        </w:tc>
        <w:tc>
          <w:tcPr>
            <w:tcW w:w="1976" w:type="dxa"/>
            <w:vAlign w:val="center"/>
          </w:tcPr>
          <w:p w14:paraId="70289021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0.35 [0.21-0.56]</w:t>
            </w:r>
          </w:p>
        </w:tc>
        <w:tc>
          <w:tcPr>
            <w:tcW w:w="1976" w:type="dxa"/>
            <w:vAlign w:val="center"/>
          </w:tcPr>
          <w:p w14:paraId="5F2E2AF6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0.79 [0.39-1.10]</w:t>
            </w:r>
          </w:p>
        </w:tc>
        <w:tc>
          <w:tcPr>
            <w:tcW w:w="791" w:type="dxa"/>
            <w:vAlign w:val="center"/>
          </w:tcPr>
          <w:p w14:paraId="09330BA4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0.11</w:t>
            </w:r>
          </w:p>
        </w:tc>
        <w:tc>
          <w:tcPr>
            <w:tcW w:w="2037" w:type="dxa"/>
            <w:vAlign w:val="center"/>
          </w:tcPr>
          <w:p w14:paraId="0652581E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0.25 [0.13-0.48]</w:t>
            </w:r>
          </w:p>
        </w:tc>
        <w:tc>
          <w:tcPr>
            <w:tcW w:w="1975" w:type="dxa"/>
            <w:vAlign w:val="center"/>
          </w:tcPr>
          <w:p w14:paraId="200B1998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0.25 [0.14-0.44]</w:t>
            </w:r>
          </w:p>
        </w:tc>
        <w:tc>
          <w:tcPr>
            <w:tcW w:w="1835" w:type="dxa"/>
            <w:vAlign w:val="center"/>
          </w:tcPr>
          <w:p w14:paraId="64E19384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0.26 [0.18-0.53]</w:t>
            </w:r>
          </w:p>
        </w:tc>
        <w:tc>
          <w:tcPr>
            <w:tcW w:w="693" w:type="dxa"/>
            <w:vAlign w:val="center"/>
          </w:tcPr>
          <w:p w14:paraId="3CE50ABE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0.77</w:t>
            </w:r>
          </w:p>
        </w:tc>
      </w:tr>
      <w:tr w:rsidR="005B09D4" w:rsidRPr="006E6421" w14:paraId="522ADCFF" w14:textId="77777777" w:rsidTr="000B066D">
        <w:trPr>
          <w:trHeight w:val="505"/>
          <w:jc w:val="center"/>
        </w:trPr>
        <w:tc>
          <w:tcPr>
            <w:tcW w:w="0" w:type="auto"/>
            <w:vAlign w:val="center"/>
          </w:tcPr>
          <w:p w14:paraId="5D001F40" w14:textId="091159F4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Basal anterior</w:t>
            </w:r>
          </w:p>
        </w:tc>
        <w:tc>
          <w:tcPr>
            <w:tcW w:w="2120" w:type="dxa"/>
            <w:vAlign w:val="center"/>
          </w:tcPr>
          <w:p w14:paraId="68BBD55B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0.27 [0.12-0.46]</w:t>
            </w:r>
          </w:p>
        </w:tc>
        <w:tc>
          <w:tcPr>
            <w:tcW w:w="1976" w:type="dxa"/>
            <w:vAlign w:val="center"/>
          </w:tcPr>
          <w:p w14:paraId="08F4EE9C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0.26 [0.10-0.39]</w:t>
            </w:r>
          </w:p>
        </w:tc>
        <w:tc>
          <w:tcPr>
            <w:tcW w:w="1976" w:type="dxa"/>
            <w:vAlign w:val="center"/>
          </w:tcPr>
          <w:p w14:paraId="37729563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0.27 [0.21-0.68]</w:t>
            </w:r>
          </w:p>
        </w:tc>
        <w:tc>
          <w:tcPr>
            <w:tcW w:w="791" w:type="dxa"/>
            <w:vAlign w:val="center"/>
          </w:tcPr>
          <w:p w14:paraId="41D9D214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0.33</w:t>
            </w:r>
          </w:p>
        </w:tc>
        <w:tc>
          <w:tcPr>
            <w:tcW w:w="2037" w:type="dxa"/>
            <w:vAlign w:val="center"/>
          </w:tcPr>
          <w:p w14:paraId="5C5D1E4F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0.13 [0.07-0.23]</w:t>
            </w:r>
          </w:p>
        </w:tc>
        <w:tc>
          <w:tcPr>
            <w:tcW w:w="1975" w:type="dxa"/>
            <w:vAlign w:val="center"/>
          </w:tcPr>
          <w:p w14:paraId="7B609CC1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0.13 [0.06-0.17]</w:t>
            </w:r>
          </w:p>
        </w:tc>
        <w:tc>
          <w:tcPr>
            <w:tcW w:w="1835" w:type="dxa"/>
            <w:vAlign w:val="center"/>
          </w:tcPr>
          <w:p w14:paraId="446A9312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0.15 [0.11-0.24]</w:t>
            </w:r>
          </w:p>
        </w:tc>
        <w:tc>
          <w:tcPr>
            <w:tcW w:w="693" w:type="dxa"/>
            <w:vAlign w:val="center"/>
          </w:tcPr>
          <w:p w14:paraId="4798F63A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0.50</w:t>
            </w:r>
          </w:p>
        </w:tc>
      </w:tr>
    </w:tbl>
    <w:p w14:paraId="3D40DE1F" w14:textId="77777777" w:rsidR="00B53857" w:rsidRDefault="00B53857" w:rsidP="00C813FC">
      <w:pPr>
        <w:tabs>
          <w:tab w:val="left" w:pos="1050"/>
        </w:tabs>
        <w:rPr>
          <w:b/>
          <w:lang w:val="en-CA"/>
        </w:rPr>
      </w:pPr>
    </w:p>
    <w:p w14:paraId="30A2E0A4" w14:textId="77777777" w:rsidR="00B53857" w:rsidRDefault="00C813FC" w:rsidP="00C813FC">
      <w:pPr>
        <w:tabs>
          <w:tab w:val="left" w:pos="1050"/>
        </w:tabs>
        <w:rPr>
          <w:lang w:val="en-CA"/>
        </w:rPr>
      </w:pPr>
      <w:r w:rsidRPr="00DB321D">
        <w:rPr>
          <w:b/>
          <w:lang w:val="en-CA"/>
        </w:rPr>
        <w:t>*</w:t>
      </w:r>
      <w:r w:rsidRPr="00D96191">
        <w:rPr>
          <w:lang w:val="en-CA"/>
        </w:rPr>
        <w:t xml:space="preserve">: p&lt;0.05 between BAV with no aortic valve dysfunction and BAV with AS </w:t>
      </w:r>
      <w:r>
        <w:rPr>
          <w:lang w:val="en-CA"/>
        </w:rPr>
        <w:t xml:space="preserve">; </w:t>
      </w:r>
    </w:p>
    <w:p w14:paraId="5A449A20" w14:textId="77777777" w:rsidR="00B53857" w:rsidRDefault="00C813FC" w:rsidP="00C813FC">
      <w:pPr>
        <w:tabs>
          <w:tab w:val="left" w:pos="1050"/>
        </w:tabs>
        <w:rPr>
          <w:lang w:val="en-CA"/>
        </w:rPr>
      </w:pPr>
      <w:r w:rsidRPr="00DB321D">
        <w:rPr>
          <w:b/>
          <w:lang w:val="en-CA"/>
        </w:rPr>
        <w:t>†</w:t>
      </w:r>
      <w:r w:rsidRPr="00D96191">
        <w:rPr>
          <w:lang w:val="en-CA"/>
        </w:rPr>
        <w:t xml:space="preserve">: p&lt;0.05 between BAV with no aortic valve dysfunction and BAV with AR </w:t>
      </w:r>
      <w:r w:rsidR="00D7342A">
        <w:rPr>
          <w:lang w:val="en-CA"/>
        </w:rPr>
        <w:t xml:space="preserve">; </w:t>
      </w:r>
    </w:p>
    <w:p w14:paraId="61E465B6" w14:textId="2378543E" w:rsidR="00C813FC" w:rsidRDefault="00C813FC" w:rsidP="00C813FC">
      <w:pPr>
        <w:tabs>
          <w:tab w:val="left" w:pos="1050"/>
        </w:tabs>
        <w:rPr>
          <w:lang w:val="en-CA"/>
        </w:rPr>
      </w:pPr>
      <w:r w:rsidRPr="00DB321D">
        <w:rPr>
          <w:b/>
          <w:lang w:val="en-CA"/>
        </w:rPr>
        <w:t>‡</w:t>
      </w:r>
      <w:r w:rsidRPr="00D96191">
        <w:rPr>
          <w:lang w:val="en-CA"/>
        </w:rPr>
        <w:t>: p&lt;0.05 between BAV with AS and BAV with AR</w:t>
      </w:r>
      <w:r>
        <w:rPr>
          <w:lang w:val="en-CA"/>
        </w:rPr>
        <w:tab/>
      </w:r>
    </w:p>
    <w:p w14:paraId="310B04A6" w14:textId="77777777" w:rsidR="00BC048D" w:rsidRDefault="00BC048D" w:rsidP="00BC048D">
      <w:pPr>
        <w:spacing w:line="480" w:lineRule="auto"/>
        <w:jc w:val="center"/>
        <w:rPr>
          <w:b/>
          <w:u w:val="single"/>
          <w:lang w:val="en-CA"/>
        </w:rPr>
        <w:sectPr w:rsidR="00BC048D" w:rsidSect="00140E5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EAA31B0" w14:textId="3905DE61" w:rsidR="00BC048D" w:rsidRDefault="00BC048D" w:rsidP="00D41E91">
      <w:pPr>
        <w:spacing w:line="480" w:lineRule="auto"/>
        <w:jc w:val="both"/>
        <w:rPr>
          <w:b/>
          <w:u w:val="single"/>
          <w:lang w:val="en-CA"/>
        </w:rPr>
      </w:pPr>
      <w:r w:rsidRPr="00DE5D8B">
        <w:rPr>
          <w:b/>
          <w:u w:val="single"/>
          <w:lang w:val="en-CA"/>
        </w:rPr>
        <w:lastRenderedPageBreak/>
        <w:t xml:space="preserve">ONLINE </w:t>
      </w:r>
      <w:r>
        <w:rPr>
          <w:b/>
          <w:u w:val="single"/>
          <w:lang w:val="en-CA"/>
        </w:rPr>
        <w:t>TABLE 6</w:t>
      </w:r>
      <w:r w:rsidR="002E5D19">
        <w:rPr>
          <w:b/>
          <w:u w:val="single"/>
          <w:lang w:val="en-CA"/>
        </w:rPr>
        <w:t>: NC/C ratios of bicuspid aortic valve patients according to valve function, in 4-Chamber view, in end-diastole and end-systole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045"/>
        <w:gridCol w:w="1879"/>
        <w:gridCol w:w="1724"/>
        <w:gridCol w:w="711"/>
        <w:gridCol w:w="2143"/>
        <w:gridCol w:w="1880"/>
        <w:gridCol w:w="1881"/>
        <w:gridCol w:w="711"/>
      </w:tblGrid>
      <w:tr w:rsidR="00C813FC" w:rsidRPr="006E6421" w14:paraId="57DCA109" w14:textId="77777777" w:rsidTr="004C4CDB">
        <w:trPr>
          <w:trHeight w:val="340"/>
          <w:jc w:val="center"/>
        </w:trPr>
        <w:tc>
          <w:tcPr>
            <w:tcW w:w="986" w:type="dxa"/>
            <w:vMerge w:val="restart"/>
            <w:vAlign w:val="center"/>
          </w:tcPr>
          <w:p w14:paraId="121EF2AD" w14:textId="77777777" w:rsidR="00C813FC" w:rsidRPr="006E6421" w:rsidRDefault="00C813FC" w:rsidP="00140E59">
            <w:pPr>
              <w:rPr>
                <w:sz w:val="22"/>
                <w:szCs w:val="22"/>
                <w:lang w:val="en-CA"/>
              </w:rPr>
            </w:pPr>
            <w:r w:rsidRPr="006E6421">
              <w:rPr>
                <w:sz w:val="22"/>
                <w:szCs w:val="22"/>
                <w:lang w:val="en-CA"/>
              </w:rPr>
              <w:tab/>
            </w:r>
          </w:p>
        </w:tc>
        <w:tc>
          <w:tcPr>
            <w:tcW w:w="0" w:type="auto"/>
            <w:gridSpan w:val="8"/>
            <w:vAlign w:val="center"/>
          </w:tcPr>
          <w:p w14:paraId="48509E7B" w14:textId="77777777" w:rsidR="00C813FC" w:rsidRPr="00B4531F" w:rsidRDefault="00C813FC" w:rsidP="00140E59">
            <w:pPr>
              <w:jc w:val="center"/>
              <w:rPr>
                <w:b/>
                <w:sz w:val="22"/>
                <w:szCs w:val="22"/>
              </w:rPr>
            </w:pPr>
            <w:r w:rsidRPr="00B4531F">
              <w:rPr>
                <w:b/>
                <w:sz w:val="22"/>
                <w:szCs w:val="22"/>
              </w:rPr>
              <w:t>4-Chamber</w:t>
            </w:r>
          </w:p>
        </w:tc>
      </w:tr>
      <w:tr w:rsidR="00C813FC" w:rsidRPr="006E6421" w14:paraId="205F45AE" w14:textId="77777777" w:rsidTr="004C4CDB">
        <w:trPr>
          <w:trHeight w:val="340"/>
          <w:jc w:val="center"/>
        </w:trPr>
        <w:tc>
          <w:tcPr>
            <w:tcW w:w="986" w:type="dxa"/>
            <w:vMerge/>
            <w:vAlign w:val="center"/>
          </w:tcPr>
          <w:p w14:paraId="461AB3A1" w14:textId="77777777" w:rsidR="00C813FC" w:rsidRPr="006E6421" w:rsidRDefault="00C813FC" w:rsidP="00140E5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096A0DC5" w14:textId="77777777" w:rsidR="00C813FC" w:rsidRPr="00B4531F" w:rsidRDefault="00C813FC" w:rsidP="00140E59">
            <w:pPr>
              <w:jc w:val="center"/>
              <w:rPr>
                <w:b/>
                <w:sz w:val="22"/>
                <w:szCs w:val="22"/>
              </w:rPr>
            </w:pPr>
            <w:r w:rsidRPr="00B4531F">
              <w:rPr>
                <w:b/>
                <w:sz w:val="22"/>
                <w:szCs w:val="22"/>
              </w:rPr>
              <w:t>End-Diastole</w:t>
            </w:r>
          </w:p>
        </w:tc>
        <w:tc>
          <w:tcPr>
            <w:tcW w:w="0" w:type="auto"/>
            <w:gridSpan w:val="4"/>
            <w:vAlign w:val="center"/>
          </w:tcPr>
          <w:p w14:paraId="449EEFB8" w14:textId="77777777" w:rsidR="00C813FC" w:rsidRPr="00B4531F" w:rsidRDefault="00C813FC" w:rsidP="00140E59">
            <w:pPr>
              <w:jc w:val="center"/>
              <w:rPr>
                <w:b/>
                <w:sz w:val="22"/>
                <w:szCs w:val="22"/>
              </w:rPr>
            </w:pPr>
            <w:r w:rsidRPr="00B4531F">
              <w:rPr>
                <w:b/>
                <w:sz w:val="22"/>
                <w:szCs w:val="22"/>
              </w:rPr>
              <w:t>End-Systole</w:t>
            </w:r>
          </w:p>
        </w:tc>
      </w:tr>
      <w:tr w:rsidR="00BC048D" w:rsidRPr="006E6421" w14:paraId="4B1286AD" w14:textId="77777777" w:rsidTr="004C4CDB">
        <w:trPr>
          <w:trHeight w:val="340"/>
          <w:jc w:val="center"/>
        </w:trPr>
        <w:tc>
          <w:tcPr>
            <w:tcW w:w="986" w:type="dxa"/>
            <w:vAlign w:val="center"/>
          </w:tcPr>
          <w:p w14:paraId="0200E3E7" w14:textId="77777777" w:rsidR="00C813FC" w:rsidRPr="006E6421" w:rsidRDefault="00C813FC" w:rsidP="00140E59">
            <w:pPr>
              <w:jc w:val="center"/>
              <w:rPr>
                <w:sz w:val="22"/>
                <w:szCs w:val="22"/>
                <w:lang w:val="en-CA"/>
              </w:rPr>
            </w:pPr>
            <w:r w:rsidRPr="006E6421">
              <w:rPr>
                <w:sz w:val="22"/>
                <w:szCs w:val="22"/>
              </w:rPr>
              <w:t>Segment</w:t>
            </w:r>
          </w:p>
        </w:tc>
        <w:tc>
          <w:tcPr>
            <w:tcW w:w="2107" w:type="dxa"/>
            <w:vAlign w:val="center"/>
          </w:tcPr>
          <w:p w14:paraId="7733D787" w14:textId="77777777" w:rsidR="00C813FC" w:rsidRPr="006E6421" w:rsidRDefault="00C813FC" w:rsidP="00140E59">
            <w:pPr>
              <w:spacing w:line="360" w:lineRule="auto"/>
              <w:ind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no aortic valve dysfunction (n=37)</w:t>
            </w:r>
          </w:p>
        </w:tc>
        <w:tc>
          <w:tcPr>
            <w:tcW w:w="1957" w:type="dxa"/>
            <w:vAlign w:val="center"/>
          </w:tcPr>
          <w:p w14:paraId="1AE0423F" w14:textId="77777777" w:rsidR="00C813FC" w:rsidRPr="006E6421" w:rsidRDefault="00C813FC" w:rsidP="00140E59">
            <w:pPr>
              <w:spacing w:line="360" w:lineRule="auto"/>
              <w:ind w:left="58"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AS (n=25)</w:t>
            </w:r>
          </w:p>
        </w:tc>
        <w:tc>
          <w:tcPr>
            <w:tcW w:w="1789" w:type="dxa"/>
            <w:vAlign w:val="center"/>
          </w:tcPr>
          <w:p w14:paraId="285A1A2B" w14:textId="77777777" w:rsidR="00C813FC" w:rsidRPr="006E6421" w:rsidRDefault="00C813FC" w:rsidP="00140E59">
            <w:pPr>
              <w:spacing w:line="360" w:lineRule="auto"/>
              <w:ind w:left="58"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AR (n=17)</w:t>
            </w:r>
          </w:p>
        </w:tc>
        <w:tc>
          <w:tcPr>
            <w:tcW w:w="0" w:type="auto"/>
            <w:vAlign w:val="center"/>
          </w:tcPr>
          <w:p w14:paraId="23AAAEB4" w14:textId="77777777" w:rsidR="00C813FC" w:rsidRPr="006E642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</w:pPr>
            <w:r w:rsidRPr="006E6421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  <w:t>p value</w:t>
            </w:r>
          </w:p>
        </w:tc>
        <w:tc>
          <w:tcPr>
            <w:tcW w:w="2212" w:type="dxa"/>
            <w:vAlign w:val="center"/>
          </w:tcPr>
          <w:p w14:paraId="65FCE304" w14:textId="77777777" w:rsidR="00C813FC" w:rsidRPr="006E6421" w:rsidRDefault="00C813FC" w:rsidP="00140E59">
            <w:pPr>
              <w:spacing w:line="360" w:lineRule="auto"/>
              <w:ind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no aortic valve dysfunction (n=37)</w:t>
            </w:r>
          </w:p>
        </w:tc>
        <w:tc>
          <w:tcPr>
            <w:tcW w:w="1958" w:type="dxa"/>
            <w:vAlign w:val="center"/>
          </w:tcPr>
          <w:p w14:paraId="319DF010" w14:textId="77777777" w:rsidR="00C813FC" w:rsidRPr="006E6421" w:rsidRDefault="00C813FC" w:rsidP="00140E59">
            <w:pPr>
              <w:spacing w:line="360" w:lineRule="auto"/>
              <w:ind w:left="58"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AS (n=25)</w:t>
            </w:r>
          </w:p>
        </w:tc>
        <w:tc>
          <w:tcPr>
            <w:tcW w:w="1959" w:type="dxa"/>
            <w:vAlign w:val="center"/>
          </w:tcPr>
          <w:p w14:paraId="130F66F7" w14:textId="77777777" w:rsidR="00C813FC" w:rsidRPr="006E6421" w:rsidRDefault="00C813FC" w:rsidP="00140E59">
            <w:pPr>
              <w:spacing w:line="360" w:lineRule="auto"/>
              <w:ind w:left="58" w:right="57"/>
              <w:jc w:val="center"/>
              <w:textAlignment w:val="bottom"/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</w:pPr>
            <w:r w:rsidRPr="006E6421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en-CA"/>
              </w:rPr>
              <w:t>BAV with AR (n=17)</w:t>
            </w:r>
          </w:p>
        </w:tc>
        <w:tc>
          <w:tcPr>
            <w:tcW w:w="711" w:type="dxa"/>
            <w:vAlign w:val="center"/>
          </w:tcPr>
          <w:p w14:paraId="50EDBA57" w14:textId="77777777" w:rsidR="00C813FC" w:rsidRPr="006E6421" w:rsidRDefault="00C813FC" w:rsidP="00140E5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</w:pPr>
            <w:r w:rsidRPr="006E6421">
              <w:rPr>
                <w:rFonts w:eastAsia="ヒラギノ角ゴ ProN W3"/>
                <w:bCs/>
                <w:color w:val="000000" w:themeColor="text1"/>
                <w:kern w:val="24"/>
                <w:sz w:val="22"/>
                <w:szCs w:val="22"/>
              </w:rPr>
              <w:t>p value</w:t>
            </w:r>
          </w:p>
        </w:tc>
      </w:tr>
      <w:tr w:rsidR="005B09D4" w:rsidRPr="006E6421" w14:paraId="525AA382" w14:textId="77777777" w:rsidTr="000746D6">
        <w:trPr>
          <w:trHeight w:val="510"/>
          <w:jc w:val="center"/>
        </w:trPr>
        <w:tc>
          <w:tcPr>
            <w:tcW w:w="986" w:type="dxa"/>
            <w:vAlign w:val="center"/>
          </w:tcPr>
          <w:p w14:paraId="1B735235" w14:textId="2804868F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bookmarkStart w:id="0" w:name="_GoBack" w:colFirst="0" w:colLast="0"/>
            <w:r>
              <w:t>Basal anterolateral</w:t>
            </w:r>
          </w:p>
        </w:tc>
        <w:tc>
          <w:tcPr>
            <w:tcW w:w="2107" w:type="dxa"/>
            <w:vAlign w:val="center"/>
          </w:tcPr>
          <w:p w14:paraId="32257C38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0.22 [0.09-0.55]</w:t>
            </w:r>
          </w:p>
        </w:tc>
        <w:tc>
          <w:tcPr>
            <w:tcW w:w="1957" w:type="dxa"/>
            <w:vAlign w:val="center"/>
          </w:tcPr>
          <w:p w14:paraId="631B3653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0.31 [0.09-0.57]</w:t>
            </w:r>
          </w:p>
        </w:tc>
        <w:tc>
          <w:tcPr>
            <w:tcW w:w="1789" w:type="dxa"/>
            <w:vAlign w:val="center"/>
          </w:tcPr>
          <w:p w14:paraId="26000105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0.20 [0.07-0.32]</w:t>
            </w:r>
          </w:p>
        </w:tc>
        <w:tc>
          <w:tcPr>
            <w:tcW w:w="0" w:type="auto"/>
            <w:vAlign w:val="center"/>
          </w:tcPr>
          <w:p w14:paraId="6933E1C0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0.56</w:t>
            </w:r>
          </w:p>
        </w:tc>
        <w:tc>
          <w:tcPr>
            <w:tcW w:w="2212" w:type="dxa"/>
            <w:vAlign w:val="center"/>
          </w:tcPr>
          <w:p w14:paraId="066860CA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0.08 [0.04-0.20]</w:t>
            </w:r>
          </w:p>
        </w:tc>
        <w:tc>
          <w:tcPr>
            <w:tcW w:w="1958" w:type="dxa"/>
            <w:vAlign w:val="center"/>
          </w:tcPr>
          <w:p w14:paraId="6D55D748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0.06 [0.03-0.11]</w:t>
            </w:r>
          </w:p>
        </w:tc>
        <w:tc>
          <w:tcPr>
            <w:tcW w:w="1959" w:type="dxa"/>
            <w:vAlign w:val="center"/>
          </w:tcPr>
          <w:p w14:paraId="1130E450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0.07 [0.04-0.11]</w:t>
            </w:r>
          </w:p>
        </w:tc>
        <w:tc>
          <w:tcPr>
            <w:tcW w:w="711" w:type="dxa"/>
            <w:vAlign w:val="center"/>
          </w:tcPr>
          <w:p w14:paraId="1BB38DFB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0.35</w:t>
            </w:r>
          </w:p>
        </w:tc>
      </w:tr>
      <w:tr w:rsidR="005B09D4" w:rsidRPr="006E6421" w14:paraId="106323F7" w14:textId="77777777" w:rsidTr="000746D6">
        <w:trPr>
          <w:trHeight w:val="510"/>
          <w:jc w:val="center"/>
        </w:trPr>
        <w:tc>
          <w:tcPr>
            <w:tcW w:w="986" w:type="dxa"/>
            <w:vAlign w:val="center"/>
          </w:tcPr>
          <w:p w14:paraId="787E0390" w14:textId="446B7431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Mid. anterolateral</w:t>
            </w:r>
          </w:p>
        </w:tc>
        <w:tc>
          <w:tcPr>
            <w:tcW w:w="2107" w:type="dxa"/>
            <w:vAlign w:val="center"/>
          </w:tcPr>
          <w:p w14:paraId="155B9DE1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0.65 [0.34-1.28]</w:t>
            </w:r>
          </w:p>
        </w:tc>
        <w:tc>
          <w:tcPr>
            <w:tcW w:w="1957" w:type="dxa"/>
            <w:vAlign w:val="center"/>
          </w:tcPr>
          <w:p w14:paraId="76C4903C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0.98 [0.44-1.18]</w:t>
            </w:r>
          </w:p>
        </w:tc>
        <w:tc>
          <w:tcPr>
            <w:tcW w:w="1789" w:type="dxa"/>
            <w:vAlign w:val="center"/>
          </w:tcPr>
          <w:p w14:paraId="6DDE4348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0.51 [0.12-1.40]</w:t>
            </w:r>
          </w:p>
        </w:tc>
        <w:tc>
          <w:tcPr>
            <w:tcW w:w="0" w:type="auto"/>
            <w:vAlign w:val="center"/>
          </w:tcPr>
          <w:p w14:paraId="02C81A2B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0.49</w:t>
            </w:r>
          </w:p>
        </w:tc>
        <w:tc>
          <w:tcPr>
            <w:tcW w:w="2212" w:type="dxa"/>
            <w:vAlign w:val="center"/>
          </w:tcPr>
          <w:p w14:paraId="51A0A495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0.19 [0.09-0.46]</w:t>
            </w:r>
          </w:p>
        </w:tc>
        <w:tc>
          <w:tcPr>
            <w:tcW w:w="1958" w:type="dxa"/>
            <w:vAlign w:val="center"/>
          </w:tcPr>
          <w:p w14:paraId="1AD6D47B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0.24 [0.07-0.41]</w:t>
            </w:r>
          </w:p>
        </w:tc>
        <w:tc>
          <w:tcPr>
            <w:tcW w:w="1959" w:type="dxa"/>
            <w:vAlign w:val="center"/>
          </w:tcPr>
          <w:p w14:paraId="3EA22FD3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0.31 [0.07-0.44]</w:t>
            </w:r>
          </w:p>
        </w:tc>
        <w:tc>
          <w:tcPr>
            <w:tcW w:w="711" w:type="dxa"/>
            <w:vAlign w:val="center"/>
          </w:tcPr>
          <w:p w14:paraId="6F1193E1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0.95</w:t>
            </w:r>
          </w:p>
        </w:tc>
      </w:tr>
      <w:tr w:rsidR="005B09D4" w:rsidRPr="006E6421" w14:paraId="45B8746E" w14:textId="77777777" w:rsidTr="000746D6">
        <w:trPr>
          <w:trHeight w:val="510"/>
          <w:jc w:val="center"/>
        </w:trPr>
        <w:tc>
          <w:tcPr>
            <w:tcW w:w="986" w:type="dxa"/>
            <w:vAlign w:val="center"/>
          </w:tcPr>
          <w:p w14:paraId="06A975EE" w14:textId="096A2A43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Apical lateral</w:t>
            </w:r>
          </w:p>
        </w:tc>
        <w:tc>
          <w:tcPr>
            <w:tcW w:w="2107" w:type="dxa"/>
            <w:vAlign w:val="center"/>
          </w:tcPr>
          <w:p w14:paraId="2E1DDD71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1.26 [0.53-1.96]</w:t>
            </w:r>
          </w:p>
        </w:tc>
        <w:tc>
          <w:tcPr>
            <w:tcW w:w="1957" w:type="dxa"/>
            <w:vAlign w:val="center"/>
          </w:tcPr>
          <w:p w14:paraId="4AC4F172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1.09 [0.47-1.52]</w:t>
            </w:r>
          </w:p>
        </w:tc>
        <w:tc>
          <w:tcPr>
            <w:tcW w:w="1789" w:type="dxa"/>
            <w:vAlign w:val="center"/>
          </w:tcPr>
          <w:p w14:paraId="006F8181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1.13 [0.43-2.17]</w:t>
            </w:r>
          </w:p>
        </w:tc>
        <w:tc>
          <w:tcPr>
            <w:tcW w:w="0" w:type="auto"/>
            <w:vAlign w:val="center"/>
          </w:tcPr>
          <w:p w14:paraId="50C7D23B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0.82</w:t>
            </w:r>
          </w:p>
        </w:tc>
        <w:tc>
          <w:tcPr>
            <w:tcW w:w="2212" w:type="dxa"/>
            <w:vAlign w:val="center"/>
          </w:tcPr>
          <w:p w14:paraId="1CD90D42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0.49 [0.21-0.95]</w:t>
            </w:r>
          </w:p>
        </w:tc>
        <w:tc>
          <w:tcPr>
            <w:tcW w:w="1958" w:type="dxa"/>
            <w:vAlign w:val="center"/>
          </w:tcPr>
          <w:p w14:paraId="4DDE6A87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0.39 [0.27-1.29]</w:t>
            </w:r>
          </w:p>
        </w:tc>
        <w:tc>
          <w:tcPr>
            <w:tcW w:w="1959" w:type="dxa"/>
            <w:vAlign w:val="center"/>
          </w:tcPr>
          <w:p w14:paraId="68A996CE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0.58 [0.21-0.92]</w:t>
            </w:r>
          </w:p>
        </w:tc>
        <w:tc>
          <w:tcPr>
            <w:tcW w:w="711" w:type="dxa"/>
            <w:vAlign w:val="center"/>
          </w:tcPr>
          <w:p w14:paraId="4D0B4DE7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1.00</w:t>
            </w:r>
          </w:p>
        </w:tc>
      </w:tr>
      <w:tr w:rsidR="005B09D4" w:rsidRPr="006E6421" w14:paraId="68C578B9" w14:textId="77777777" w:rsidTr="000746D6">
        <w:trPr>
          <w:trHeight w:val="510"/>
          <w:jc w:val="center"/>
        </w:trPr>
        <w:tc>
          <w:tcPr>
            <w:tcW w:w="986" w:type="dxa"/>
            <w:vAlign w:val="center"/>
          </w:tcPr>
          <w:p w14:paraId="5A7A6EB4" w14:textId="6FAE5184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Apical septal</w:t>
            </w:r>
          </w:p>
        </w:tc>
        <w:tc>
          <w:tcPr>
            <w:tcW w:w="2107" w:type="dxa"/>
            <w:vAlign w:val="center"/>
          </w:tcPr>
          <w:p w14:paraId="25F5DE36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0.81 [0.32-1.81]</w:t>
            </w:r>
          </w:p>
        </w:tc>
        <w:tc>
          <w:tcPr>
            <w:tcW w:w="1957" w:type="dxa"/>
            <w:vAlign w:val="center"/>
          </w:tcPr>
          <w:p w14:paraId="645A89E4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0.66 [0.33-1.24]</w:t>
            </w:r>
          </w:p>
        </w:tc>
        <w:tc>
          <w:tcPr>
            <w:tcW w:w="1789" w:type="dxa"/>
            <w:vAlign w:val="center"/>
          </w:tcPr>
          <w:p w14:paraId="0068EC97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1.06 [0.67-1.62]</w:t>
            </w:r>
          </w:p>
        </w:tc>
        <w:tc>
          <w:tcPr>
            <w:tcW w:w="0" w:type="auto"/>
            <w:vAlign w:val="center"/>
          </w:tcPr>
          <w:p w14:paraId="5448FA87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0.10</w:t>
            </w:r>
          </w:p>
        </w:tc>
        <w:tc>
          <w:tcPr>
            <w:tcW w:w="2212" w:type="dxa"/>
            <w:vAlign w:val="center"/>
          </w:tcPr>
          <w:p w14:paraId="0EBFE430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0.34 [0.22-0.61]</w:t>
            </w:r>
          </w:p>
        </w:tc>
        <w:tc>
          <w:tcPr>
            <w:tcW w:w="1958" w:type="dxa"/>
            <w:vAlign w:val="center"/>
          </w:tcPr>
          <w:p w14:paraId="72A1D0D0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0.23 [0.10-0.46]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1959" w:type="dxa"/>
            <w:vAlign w:val="center"/>
          </w:tcPr>
          <w:p w14:paraId="44D4B16D" w14:textId="77777777" w:rsidR="005B09D4" w:rsidRPr="006E6421" w:rsidRDefault="005B09D4" w:rsidP="005B09D4">
            <w:pPr>
              <w:pStyle w:val="NormalWeb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0.44 [0.30-1.04]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711" w:type="dxa"/>
            <w:vAlign w:val="center"/>
          </w:tcPr>
          <w:p w14:paraId="2EA771CC" w14:textId="77777777" w:rsidR="005B09D4" w:rsidRPr="00815B20" w:rsidRDefault="005B09D4" w:rsidP="005B09D4">
            <w:pPr>
              <w:pStyle w:val="NormalWeb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15B20">
              <w:rPr>
                <w:b/>
                <w:sz w:val="22"/>
                <w:szCs w:val="22"/>
              </w:rPr>
              <w:t>0.03</w:t>
            </w:r>
          </w:p>
        </w:tc>
      </w:tr>
      <w:tr w:rsidR="005B09D4" w:rsidRPr="006E6421" w14:paraId="32044067" w14:textId="77777777" w:rsidTr="004C4CDB">
        <w:trPr>
          <w:trHeight w:val="493"/>
          <w:jc w:val="center"/>
        </w:trPr>
        <w:tc>
          <w:tcPr>
            <w:tcW w:w="986" w:type="dxa"/>
            <w:vAlign w:val="center"/>
          </w:tcPr>
          <w:p w14:paraId="72776877" w14:textId="215693BC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Mid. inferoseptal</w:t>
            </w:r>
          </w:p>
        </w:tc>
        <w:tc>
          <w:tcPr>
            <w:tcW w:w="2107" w:type="dxa"/>
            <w:vAlign w:val="center"/>
          </w:tcPr>
          <w:p w14:paraId="69EF8395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0.29 [0.10-0.53]*</w:t>
            </w:r>
          </w:p>
        </w:tc>
        <w:tc>
          <w:tcPr>
            <w:tcW w:w="1957" w:type="dxa"/>
            <w:vAlign w:val="center"/>
          </w:tcPr>
          <w:p w14:paraId="2497C9C4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0.12 [0.08-0.30]*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1789" w:type="dxa"/>
            <w:vAlign w:val="center"/>
          </w:tcPr>
          <w:p w14:paraId="6E24277C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0.30 [0.13-0.88]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0" w:type="auto"/>
            <w:vAlign w:val="center"/>
          </w:tcPr>
          <w:p w14:paraId="7C0BC497" w14:textId="77777777" w:rsidR="005B09D4" w:rsidRPr="00815B20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15B20">
              <w:rPr>
                <w:b/>
                <w:sz w:val="22"/>
                <w:szCs w:val="22"/>
              </w:rPr>
              <w:t>0.03</w:t>
            </w:r>
          </w:p>
        </w:tc>
        <w:tc>
          <w:tcPr>
            <w:tcW w:w="2212" w:type="dxa"/>
            <w:vAlign w:val="center"/>
          </w:tcPr>
          <w:p w14:paraId="6A81E17E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0.15 [0.08-0.25]</w:t>
            </w:r>
            <w:r w:rsidRPr="006E6421">
              <w:rPr>
                <w:sz w:val="22"/>
                <w:szCs w:val="22"/>
                <w:lang w:val="en-CA"/>
              </w:rPr>
              <w:t>†</w:t>
            </w:r>
          </w:p>
        </w:tc>
        <w:tc>
          <w:tcPr>
            <w:tcW w:w="1958" w:type="dxa"/>
            <w:vAlign w:val="center"/>
          </w:tcPr>
          <w:p w14:paraId="13B49CBB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0.08 [0.05-0.20]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1959" w:type="dxa"/>
            <w:vAlign w:val="center"/>
          </w:tcPr>
          <w:p w14:paraId="12ED7260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0.21 [0.15-0.39]</w:t>
            </w:r>
            <w:r w:rsidRPr="006E6421">
              <w:rPr>
                <w:sz w:val="22"/>
                <w:szCs w:val="22"/>
                <w:lang w:val="en-CA"/>
              </w:rPr>
              <w:t>†‡</w:t>
            </w:r>
          </w:p>
        </w:tc>
        <w:tc>
          <w:tcPr>
            <w:tcW w:w="711" w:type="dxa"/>
            <w:vAlign w:val="center"/>
          </w:tcPr>
          <w:p w14:paraId="3A498872" w14:textId="77777777" w:rsidR="005B09D4" w:rsidRPr="00815B20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15B20">
              <w:rPr>
                <w:b/>
                <w:sz w:val="22"/>
                <w:szCs w:val="22"/>
              </w:rPr>
              <w:t>0.003</w:t>
            </w:r>
          </w:p>
        </w:tc>
      </w:tr>
      <w:tr w:rsidR="005B09D4" w:rsidRPr="006E6421" w14:paraId="772639B7" w14:textId="77777777" w:rsidTr="004C4CDB">
        <w:trPr>
          <w:trHeight w:val="493"/>
          <w:jc w:val="center"/>
        </w:trPr>
        <w:tc>
          <w:tcPr>
            <w:tcW w:w="986" w:type="dxa"/>
            <w:vAlign w:val="center"/>
          </w:tcPr>
          <w:p w14:paraId="7CBF53E2" w14:textId="5277DF3E" w:rsidR="005B09D4" w:rsidRPr="006E6421" w:rsidRDefault="005B09D4" w:rsidP="005B09D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t>Basal inferoseptal</w:t>
            </w:r>
          </w:p>
        </w:tc>
        <w:tc>
          <w:tcPr>
            <w:tcW w:w="2107" w:type="dxa"/>
            <w:vAlign w:val="center"/>
          </w:tcPr>
          <w:p w14:paraId="5301F26C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0.17 [0.11-0.31]</w:t>
            </w:r>
          </w:p>
        </w:tc>
        <w:tc>
          <w:tcPr>
            <w:tcW w:w="1957" w:type="dxa"/>
            <w:vAlign w:val="center"/>
          </w:tcPr>
          <w:p w14:paraId="0CBDF3AD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0.12 [0.08-0.23]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1789" w:type="dxa"/>
            <w:vAlign w:val="center"/>
          </w:tcPr>
          <w:p w14:paraId="6E39F089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0.21 [0.12-0.80]</w:t>
            </w:r>
            <w:r w:rsidRPr="006E6421">
              <w:rPr>
                <w:sz w:val="22"/>
                <w:szCs w:val="22"/>
                <w:lang w:val="en-CA"/>
              </w:rPr>
              <w:t>‡</w:t>
            </w:r>
          </w:p>
        </w:tc>
        <w:tc>
          <w:tcPr>
            <w:tcW w:w="0" w:type="auto"/>
            <w:vAlign w:val="center"/>
          </w:tcPr>
          <w:p w14:paraId="3FCDBCEB" w14:textId="77777777" w:rsidR="005B09D4" w:rsidRPr="0073107A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3107A">
              <w:rPr>
                <w:b/>
                <w:sz w:val="22"/>
                <w:szCs w:val="22"/>
              </w:rPr>
              <w:t>0.046</w:t>
            </w:r>
          </w:p>
        </w:tc>
        <w:tc>
          <w:tcPr>
            <w:tcW w:w="2212" w:type="dxa"/>
            <w:vAlign w:val="center"/>
          </w:tcPr>
          <w:p w14:paraId="52D554AB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0.11 [0.07-0.18]</w:t>
            </w:r>
          </w:p>
        </w:tc>
        <w:tc>
          <w:tcPr>
            <w:tcW w:w="1958" w:type="dxa"/>
            <w:vAlign w:val="center"/>
          </w:tcPr>
          <w:p w14:paraId="5D1E0108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0.09 [0.06-0.25]</w:t>
            </w:r>
          </w:p>
        </w:tc>
        <w:tc>
          <w:tcPr>
            <w:tcW w:w="1959" w:type="dxa"/>
            <w:vAlign w:val="center"/>
          </w:tcPr>
          <w:p w14:paraId="631A72BC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0.12 [0.08-0.21]</w:t>
            </w:r>
          </w:p>
        </w:tc>
        <w:tc>
          <w:tcPr>
            <w:tcW w:w="711" w:type="dxa"/>
            <w:vAlign w:val="center"/>
          </w:tcPr>
          <w:p w14:paraId="08B0868B" w14:textId="77777777" w:rsidR="005B09D4" w:rsidRPr="006E6421" w:rsidRDefault="005B09D4" w:rsidP="005B09D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E6421">
              <w:rPr>
                <w:sz w:val="22"/>
                <w:szCs w:val="22"/>
              </w:rPr>
              <w:t>0.91</w:t>
            </w:r>
          </w:p>
        </w:tc>
      </w:tr>
      <w:bookmarkEnd w:id="0"/>
    </w:tbl>
    <w:p w14:paraId="03563137" w14:textId="77777777" w:rsidR="00F85206" w:rsidRDefault="00F85206" w:rsidP="00735BF8">
      <w:pPr>
        <w:tabs>
          <w:tab w:val="left" w:pos="1050"/>
        </w:tabs>
        <w:rPr>
          <w:b/>
          <w:lang w:val="en-CA"/>
        </w:rPr>
      </w:pPr>
    </w:p>
    <w:p w14:paraId="096EEEBD" w14:textId="77777777" w:rsidR="00F85206" w:rsidRDefault="00C813FC" w:rsidP="00735BF8">
      <w:pPr>
        <w:tabs>
          <w:tab w:val="left" w:pos="1050"/>
        </w:tabs>
        <w:rPr>
          <w:lang w:val="en-CA"/>
        </w:rPr>
      </w:pPr>
      <w:r w:rsidRPr="00DB321D">
        <w:rPr>
          <w:b/>
          <w:lang w:val="en-CA"/>
        </w:rPr>
        <w:t>*</w:t>
      </w:r>
      <w:r w:rsidRPr="00D96191">
        <w:rPr>
          <w:lang w:val="en-CA"/>
        </w:rPr>
        <w:t xml:space="preserve">: p&lt;0.05 between BAV with no aortic valve dysfunction and BAV with AS </w:t>
      </w:r>
      <w:r>
        <w:rPr>
          <w:lang w:val="en-CA"/>
        </w:rPr>
        <w:t xml:space="preserve">; </w:t>
      </w:r>
    </w:p>
    <w:p w14:paraId="4B07F076" w14:textId="77777777" w:rsidR="00F85206" w:rsidRDefault="00C813FC" w:rsidP="00735BF8">
      <w:pPr>
        <w:tabs>
          <w:tab w:val="left" w:pos="1050"/>
        </w:tabs>
        <w:rPr>
          <w:lang w:val="en-CA"/>
        </w:rPr>
      </w:pPr>
      <w:r w:rsidRPr="00DB321D">
        <w:rPr>
          <w:b/>
          <w:lang w:val="en-CA"/>
        </w:rPr>
        <w:t>†</w:t>
      </w:r>
      <w:r w:rsidRPr="00D96191">
        <w:rPr>
          <w:lang w:val="en-CA"/>
        </w:rPr>
        <w:t xml:space="preserve">: p&lt;0.05 between BAV with no aortic valve dysfunction and BAV with AR </w:t>
      </w:r>
      <w:r w:rsidR="00D7342A">
        <w:rPr>
          <w:lang w:val="en-CA"/>
        </w:rPr>
        <w:t xml:space="preserve">; </w:t>
      </w:r>
    </w:p>
    <w:p w14:paraId="5CD8F888" w14:textId="37F9C247" w:rsidR="00140E59" w:rsidRDefault="00C813FC" w:rsidP="00735BF8">
      <w:pPr>
        <w:tabs>
          <w:tab w:val="left" w:pos="1050"/>
        </w:tabs>
        <w:rPr>
          <w:lang w:val="en-CA"/>
        </w:rPr>
      </w:pPr>
      <w:r w:rsidRPr="00DB321D">
        <w:rPr>
          <w:b/>
          <w:lang w:val="en-CA"/>
        </w:rPr>
        <w:t>‡</w:t>
      </w:r>
      <w:r w:rsidRPr="00D96191">
        <w:rPr>
          <w:lang w:val="en-CA"/>
        </w:rPr>
        <w:t>: p&lt;0.05 between BAV with AS and BAV with AR</w:t>
      </w:r>
    </w:p>
    <w:p w14:paraId="7FEB083F" w14:textId="104C99CC" w:rsidR="00140E59" w:rsidRDefault="00140E59" w:rsidP="00735BF8">
      <w:pPr>
        <w:tabs>
          <w:tab w:val="left" w:pos="1050"/>
        </w:tabs>
        <w:rPr>
          <w:lang w:val="en-CA"/>
        </w:rPr>
      </w:pPr>
    </w:p>
    <w:p w14:paraId="59748DE6" w14:textId="51704FC3" w:rsidR="00D074A3" w:rsidRDefault="00D074A3" w:rsidP="00735BF8">
      <w:pPr>
        <w:tabs>
          <w:tab w:val="left" w:pos="1050"/>
        </w:tabs>
        <w:rPr>
          <w:lang w:val="en-CA"/>
        </w:rPr>
      </w:pPr>
    </w:p>
    <w:p w14:paraId="5CB0CAB3" w14:textId="77777777" w:rsidR="00D074A3" w:rsidRPr="00003688" w:rsidRDefault="00D074A3" w:rsidP="00735BF8">
      <w:pPr>
        <w:tabs>
          <w:tab w:val="left" w:pos="1050"/>
        </w:tabs>
        <w:rPr>
          <w:lang w:val="en-CA"/>
        </w:rPr>
      </w:pPr>
    </w:p>
    <w:sectPr w:rsidR="00D074A3" w:rsidRPr="00003688" w:rsidSect="004A29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26E6B" w14:textId="77777777" w:rsidR="00092EAE" w:rsidRDefault="00092EAE">
      <w:r>
        <w:separator/>
      </w:r>
    </w:p>
  </w:endnote>
  <w:endnote w:type="continuationSeparator" w:id="0">
    <w:p w14:paraId="7F1BFEB7" w14:textId="77777777" w:rsidR="00092EAE" w:rsidRDefault="000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slonFiveForty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2CB1" w14:textId="70C94D87" w:rsidR="00BE2587" w:rsidRDefault="00BE2587" w:rsidP="00B976B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B09D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52E4" w14:textId="4BC52150" w:rsidR="00BE2587" w:rsidRDefault="00BE2587" w:rsidP="00B976B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B09D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D7FE" w14:textId="77777777" w:rsidR="00092EAE" w:rsidRDefault="00092EAE">
      <w:r>
        <w:separator/>
      </w:r>
    </w:p>
  </w:footnote>
  <w:footnote w:type="continuationSeparator" w:id="0">
    <w:p w14:paraId="47A55641" w14:textId="77777777" w:rsidR="00092EAE" w:rsidRDefault="0009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42C"/>
    <w:multiLevelType w:val="hybridMultilevel"/>
    <w:tmpl w:val="6324B8BE"/>
    <w:lvl w:ilvl="0" w:tplc="CEC876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68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8C4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79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C66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C7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4F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62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62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84"/>
    <w:multiLevelType w:val="hybridMultilevel"/>
    <w:tmpl w:val="526081B4"/>
    <w:lvl w:ilvl="0" w:tplc="47CE2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E55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04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CB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EFB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21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87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AB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E5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680F"/>
    <w:multiLevelType w:val="hybridMultilevel"/>
    <w:tmpl w:val="9D52C048"/>
    <w:lvl w:ilvl="0" w:tplc="20967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360A"/>
    <w:multiLevelType w:val="hybridMultilevel"/>
    <w:tmpl w:val="294A819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31376"/>
    <w:multiLevelType w:val="hybridMultilevel"/>
    <w:tmpl w:val="B888B298"/>
    <w:lvl w:ilvl="0" w:tplc="E9306D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645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0E6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E74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6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CA5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A5E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86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079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239F"/>
    <w:multiLevelType w:val="hybridMultilevel"/>
    <w:tmpl w:val="A6FED092"/>
    <w:lvl w:ilvl="0" w:tplc="6FAE027C">
      <w:start w:val="1"/>
      <w:numFmt w:val="decimal"/>
      <w:lvlText w:val="%1."/>
      <w:lvlJc w:val="left"/>
      <w:pPr>
        <w:ind w:left="360" w:hanging="360"/>
      </w:pPr>
      <w:rPr>
        <w:rFonts w:eastAsia="ヒラギノ角ゴ ProN W3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47830"/>
    <w:multiLevelType w:val="hybridMultilevel"/>
    <w:tmpl w:val="DAC8D548"/>
    <w:lvl w:ilvl="0" w:tplc="D5A49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F3D38"/>
    <w:multiLevelType w:val="hybridMultilevel"/>
    <w:tmpl w:val="AC8616CC"/>
    <w:lvl w:ilvl="0" w:tplc="0D3C26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8EB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A5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AA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4AA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22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848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1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1A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irculation Research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IBAROT&lt;/item&gt;&lt;/Libraries&gt;&lt;/ENLibraries&gt;"/>
  </w:docVars>
  <w:rsids>
    <w:rsidRoot w:val="00285480"/>
    <w:rsid w:val="00000228"/>
    <w:rsid w:val="00000CB7"/>
    <w:rsid w:val="00000CD8"/>
    <w:rsid w:val="00000D3F"/>
    <w:rsid w:val="00001149"/>
    <w:rsid w:val="00001E3F"/>
    <w:rsid w:val="00002354"/>
    <w:rsid w:val="00002F21"/>
    <w:rsid w:val="00003688"/>
    <w:rsid w:val="00003BEC"/>
    <w:rsid w:val="00003C81"/>
    <w:rsid w:val="000040BF"/>
    <w:rsid w:val="00005BB7"/>
    <w:rsid w:val="00005BDE"/>
    <w:rsid w:val="000062CA"/>
    <w:rsid w:val="0000651C"/>
    <w:rsid w:val="00006914"/>
    <w:rsid w:val="00006B92"/>
    <w:rsid w:val="00006C48"/>
    <w:rsid w:val="000071D7"/>
    <w:rsid w:val="00007E9A"/>
    <w:rsid w:val="000105B8"/>
    <w:rsid w:val="00010C45"/>
    <w:rsid w:val="00011771"/>
    <w:rsid w:val="000119D7"/>
    <w:rsid w:val="00012A1F"/>
    <w:rsid w:val="0001375C"/>
    <w:rsid w:val="000137D1"/>
    <w:rsid w:val="00013867"/>
    <w:rsid w:val="00014C9A"/>
    <w:rsid w:val="00014E0F"/>
    <w:rsid w:val="00014E1E"/>
    <w:rsid w:val="00015547"/>
    <w:rsid w:val="000164BA"/>
    <w:rsid w:val="000173C9"/>
    <w:rsid w:val="00017A07"/>
    <w:rsid w:val="000200CC"/>
    <w:rsid w:val="0002090A"/>
    <w:rsid w:val="00022511"/>
    <w:rsid w:val="00025D3A"/>
    <w:rsid w:val="00025E09"/>
    <w:rsid w:val="000300FF"/>
    <w:rsid w:val="0003023F"/>
    <w:rsid w:val="00031139"/>
    <w:rsid w:val="00033B50"/>
    <w:rsid w:val="00033BC3"/>
    <w:rsid w:val="00034197"/>
    <w:rsid w:val="000342CD"/>
    <w:rsid w:val="000344D9"/>
    <w:rsid w:val="00034A72"/>
    <w:rsid w:val="00034C09"/>
    <w:rsid w:val="00034E5E"/>
    <w:rsid w:val="00035430"/>
    <w:rsid w:val="00035500"/>
    <w:rsid w:val="000358DB"/>
    <w:rsid w:val="0003756A"/>
    <w:rsid w:val="000411D1"/>
    <w:rsid w:val="00041374"/>
    <w:rsid w:val="00041899"/>
    <w:rsid w:val="000420A7"/>
    <w:rsid w:val="00042AF6"/>
    <w:rsid w:val="000434F2"/>
    <w:rsid w:val="000437C3"/>
    <w:rsid w:val="00043F2D"/>
    <w:rsid w:val="00044563"/>
    <w:rsid w:val="0004481D"/>
    <w:rsid w:val="00044BF3"/>
    <w:rsid w:val="00045353"/>
    <w:rsid w:val="000456EF"/>
    <w:rsid w:val="000464EA"/>
    <w:rsid w:val="0004699C"/>
    <w:rsid w:val="00050F36"/>
    <w:rsid w:val="00051A90"/>
    <w:rsid w:val="00051E46"/>
    <w:rsid w:val="000528B0"/>
    <w:rsid w:val="00054195"/>
    <w:rsid w:val="0005434F"/>
    <w:rsid w:val="00054A55"/>
    <w:rsid w:val="000557A6"/>
    <w:rsid w:val="00056030"/>
    <w:rsid w:val="00056437"/>
    <w:rsid w:val="00056A40"/>
    <w:rsid w:val="00056E08"/>
    <w:rsid w:val="000574E4"/>
    <w:rsid w:val="000579E2"/>
    <w:rsid w:val="000608C6"/>
    <w:rsid w:val="00060B33"/>
    <w:rsid w:val="00061FF7"/>
    <w:rsid w:val="0006230B"/>
    <w:rsid w:val="000624B4"/>
    <w:rsid w:val="00062770"/>
    <w:rsid w:val="00062E21"/>
    <w:rsid w:val="00062F40"/>
    <w:rsid w:val="000642DF"/>
    <w:rsid w:val="00064905"/>
    <w:rsid w:val="00064D16"/>
    <w:rsid w:val="00065E09"/>
    <w:rsid w:val="00067B49"/>
    <w:rsid w:val="00067C4F"/>
    <w:rsid w:val="00070470"/>
    <w:rsid w:val="00072C9E"/>
    <w:rsid w:val="00072FC1"/>
    <w:rsid w:val="000746D6"/>
    <w:rsid w:val="000755D5"/>
    <w:rsid w:val="000756CF"/>
    <w:rsid w:val="00075D0A"/>
    <w:rsid w:val="00076178"/>
    <w:rsid w:val="0007758A"/>
    <w:rsid w:val="00077794"/>
    <w:rsid w:val="000807D3"/>
    <w:rsid w:val="00080F27"/>
    <w:rsid w:val="00082266"/>
    <w:rsid w:val="000841B8"/>
    <w:rsid w:val="00086050"/>
    <w:rsid w:val="00086540"/>
    <w:rsid w:val="00086550"/>
    <w:rsid w:val="00086C1B"/>
    <w:rsid w:val="00086DF6"/>
    <w:rsid w:val="0009127C"/>
    <w:rsid w:val="0009156F"/>
    <w:rsid w:val="00091D0F"/>
    <w:rsid w:val="00092EAE"/>
    <w:rsid w:val="0009466C"/>
    <w:rsid w:val="00095898"/>
    <w:rsid w:val="000965E7"/>
    <w:rsid w:val="000A0995"/>
    <w:rsid w:val="000A1021"/>
    <w:rsid w:val="000A1045"/>
    <w:rsid w:val="000A1423"/>
    <w:rsid w:val="000A1483"/>
    <w:rsid w:val="000A17D2"/>
    <w:rsid w:val="000A18F0"/>
    <w:rsid w:val="000A21DF"/>
    <w:rsid w:val="000A22E6"/>
    <w:rsid w:val="000A2724"/>
    <w:rsid w:val="000A4344"/>
    <w:rsid w:val="000A4E46"/>
    <w:rsid w:val="000A5724"/>
    <w:rsid w:val="000A5E4C"/>
    <w:rsid w:val="000A61BB"/>
    <w:rsid w:val="000A61CD"/>
    <w:rsid w:val="000A7131"/>
    <w:rsid w:val="000B066D"/>
    <w:rsid w:val="000B0787"/>
    <w:rsid w:val="000B087C"/>
    <w:rsid w:val="000B17C2"/>
    <w:rsid w:val="000B3678"/>
    <w:rsid w:val="000B43C0"/>
    <w:rsid w:val="000B454E"/>
    <w:rsid w:val="000B566A"/>
    <w:rsid w:val="000B6D92"/>
    <w:rsid w:val="000C003C"/>
    <w:rsid w:val="000C0EED"/>
    <w:rsid w:val="000C0F08"/>
    <w:rsid w:val="000C159F"/>
    <w:rsid w:val="000C1D6A"/>
    <w:rsid w:val="000C2FC6"/>
    <w:rsid w:val="000C38C6"/>
    <w:rsid w:val="000C3AE5"/>
    <w:rsid w:val="000C3E02"/>
    <w:rsid w:val="000C42F5"/>
    <w:rsid w:val="000C4CDA"/>
    <w:rsid w:val="000C6382"/>
    <w:rsid w:val="000C640A"/>
    <w:rsid w:val="000C65BE"/>
    <w:rsid w:val="000D2522"/>
    <w:rsid w:val="000D37B4"/>
    <w:rsid w:val="000D3B98"/>
    <w:rsid w:val="000D5E45"/>
    <w:rsid w:val="000D763C"/>
    <w:rsid w:val="000E10AA"/>
    <w:rsid w:val="000E2287"/>
    <w:rsid w:val="000E23F6"/>
    <w:rsid w:val="000E2C04"/>
    <w:rsid w:val="000E2C68"/>
    <w:rsid w:val="000E47B4"/>
    <w:rsid w:val="000E5D11"/>
    <w:rsid w:val="000F0A90"/>
    <w:rsid w:val="000F0AC5"/>
    <w:rsid w:val="000F0D1D"/>
    <w:rsid w:val="000F1FFD"/>
    <w:rsid w:val="000F2788"/>
    <w:rsid w:val="000F2AD9"/>
    <w:rsid w:val="000F477D"/>
    <w:rsid w:val="000F4997"/>
    <w:rsid w:val="000F631B"/>
    <w:rsid w:val="000F65C0"/>
    <w:rsid w:val="000F717B"/>
    <w:rsid w:val="000F755A"/>
    <w:rsid w:val="000F7C45"/>
    <w:rsid w:val="001001B5"/>
    <w:rsid w:val="00101362"/>
    <w:rsid w:val="00101F1A"/>
    <w:rsid w:val="001020B4"/>
    <w:rsid w:val="00103CDF"/>
    <w:rsid w:val="001045A4"/>
    <w:rsid w:val="00104EC7"/>
    <w:rsid w:val="00105173"/>
    <w:rsid w:val="0010613F"/>
    <w:rsid w:val="00106849"/>
    <w:rsid w:val="00106ED1"/>
    <w:rsid w:val="00107291"/>
    <w:rsid w:val="0010764C"/>
    <w:rsid w:val="001079A8"/>
    <w:rsid w:val="00110595"/>
    <w:rsid w:val="001108CC"/>
    <w:rsid w:val="001114C1"/>
    <w:rsid w:val="0011255D"/>
    <w:rsid w:val="00113021"/>
    <w:rsid w:val="0011319B"/>
    <w:rsid w:val="00114506"/>
    <w:rsid w:val="0011485D"/>
    <w:rsid w:val="0011518A"/>
    <w:rsid w:val="001154CC"/>
    <w:rsid w:val="00115762"/>
    <w:rsid w:val="00115838"/>
    <w:rsid w:val="00115879"/>
    <w:rsid w:val="0011661B"/>
    <w:rsid w:val="00116773"/>
    <w:rsid w:val="00116E6D"/>
    <w:rsid w:val="00117208"/>
    <w:rsid w:val="001200F2"/>
    <w:rsid w:val="001204E4"/>
    <w:rsid w:val="0012231B"/>
    <w:rsid w:val="001237F4"/>
    <w:rsid w:val="00123E8C"/>
    <w:rsid w:val="0012466C"/>
    <w:rsid w:val="001270D0"/>
    <w:rsid w:val="001302CB"/>
    <w:rsid w:val="00130E13"/>
    <w:rsid w:val="00131CB0"/>
    <w:rsid w:val="00132EB4"/>
    <w:rsid w:val="001347E0"/>
    <w:rsid w:val="00135B77"/>
    <w:rsid w:val="00136452"/>
    <w:rsid w:val="00136C5A"/>
    <w:rsid w:val="0013771C"/>
    <w:rsid w:val="00140E59"/>
    <w:rsid w:val="001416D0"/>
    <w:rsid w:val="0014230C"/>
    <w:rsid w:val="00142A5E"/>
    <w:rsid w:val="00143AE8"/>
    <w:rsid w:val="00143CFB"/>
    <w:rsid w:val="00144B9B"/>
    <w:rsid w:val="00145648"/>
    <w:rsid w:val="00145816"/>
    <w:rsid w:val="00146191"/>
    <w:rsid w:val="001463AE"/>
    <w:rsid w:val="00146D3A"/>
    <w:rsid w:val="00146FFF"/>
    <w:rsid w:val="001473BC"/>
    <w:rsid w:val="0014760F"/>
    <w:rsid w:val="0015088F"/>
    <w:rsid w:val="001522D1"/>
    <w:rsid w:val="00152C06"/>
    <w:rsid w:val="0015333C"/>
    <w:rsid w:val="001533DB"/>
    <w:rsid w:val="00153AD0"/>
    <w:rsid w:val="00154A7E"/>
    <w:rsid w:val="0015569B"/>
    <w:rsid w:val="001559C8"/>
    <w:rsid w:val="001574D0"/>
    <w:rsid w:val="0016002E"/>
    <w:rsid w:val="00160459"/>
    <w:rsid w:val="00160539"/>
    <w:rsid w:val="00161A85"/>
    <w:rsid w:val="00161E4F"/>
    <w:rsid w:val="001625D9"/>
    <w:rsid w:val="001626B0"/>
    <w:rsid w:val="00162DE8"/>
    <w:rsid w:val="00163466"/>
    <w:rsid w:val="00163B81"/>
    <w:rsid w:val="00164271"/>
    <w:rsid w:val="0016461D"/>
    <w:rsid w:val="00164E16"/>
    <w:rsid w:val="00165014"/>
    <w:rsid w:val="0016640D"/>
    <w:rsid w:val="00167473"/>
    <w:rsid w:val="001704C2"/>
    <w:rsid w:val="00170E0C"/>
    <w:rsid w:val="00171746"/>
    <w:rsid w:val="001721D4"/>
    <w:rsid w:val="00172C67"/>
    <w:rsid w:val="00172DC6"/>
    <w:rsid w:val="00174496"/>
    <w:rsid w:val="00174796"/>
    <w:rsid w:val="0017491F"/>
    <w:rsid w:val="001756E9"/>
    <w:rsid w:val="00175732"/>
    <w:rsid w:val="00176CD5"/>
    <w:rsid w:val="001816EA"/>
    <w:rsid w:val="00182F2B"/>
    <w:rsid w:val="00183CBA"/>
    <w:rsid w:val="00183CF7"/>
    <w:rsid w:val="001848E5"/>
    <w:rsid w:val="0018531A"/>
    <w:rsid w:val="00187051"/>
    <w:rsid w:val="001877AE"/>
    <w:rsid w:val="00192177"/>
    <w:rsid w:val="001927D8"/>
    <w:rsid w:val="00193CF7"/>
    <w:rsid w:val="00194BA8"/>
    <w:rsid w:val="00195352"/>
    <w:rsid w:val="00196710"/>
    <w:rsid w:val="00197B53"/>
    <w:rsid w:val="001A100B"/>
    <w:rsid w:val="001A180F"/>
    <w:rsid w:val="001A28A7"/>
    <w:rsid w:val="001A32F1"/>
    <w:rsid w:val="001A335F"/>
    <w:rsid w:val="001A34DD"/>
    <w:rsid w:val="001A3AD0"/>
    <w:rsid w:val="001A5031"/>
    <w:rsid w:val="001A590A"/>
    <w:rsid w:val="001A707D"/>
    <w:rsid w:val="001B05ED"/>
    <w:rsid w:val="001B0891"/>
    <w:rsid w:val="001B0AE8"/>
    <w:rsid w:val="001B18F8"/>
    <w:rsid w:val="001B2AF2"/>
    <w:rsid w:val="001B35B7"/>
    <w:rsid w:val="001B37BD"/>
    <w:rsid w:val="001B396A"/>
    <w:rsid w:val="001B3D50"/>
    <w:rsid w:val="001B4617"/>
    <w:rsid w:val="001B47D5"/>
    <w:rsid w:val="001B5A2F"/>
    <w:rsid w:val="001B7E5C"/>
    <w:rsid w:val="001C2570"/>
    <w:rsid w:val="001C3998"/>
    <w:rsid w:val="001C3F13"/>
    <w:rsid w:val="001C4496"/>
    <w:rsid w:val="001C4786"/>
    <w:rsid w:val="001C5B58"/>
    <w:rsid w:val="001C5C1E"/>
    <w:rsid w:val="001C5FE3"/>
    <w:rsid w:val="001C67C4"/>
    <w:rsid w:val="001C6CF7"/>
    <w:rsid w:val="001D03CA"/>
    <w:rsid w:val="001D10BB"/>
    <w:rsid w:val="001D1BFC"/>
    <w:rsid w:val="001D20D4"/>
    <w:rsid w:val="001D2609"/>
    <w:rsid w:val="001D35DD"/>
    <w:rsid w:val="001D4560"/>
    <w:rsid w:val="001D4A9B"/>
    <w:rsid w:val="001D506B"/>
    <w:rsid w:val="001D5A47"/>
    <w:rsid w:val="001D6E54"/>
    <w:rsid w:val="001D7300"/>
    <w:rsid w:val="001D7FBC"/>
    <w:rsid w:val="001E0033"/>
    <w:rsid w:val="001E1CD5"/>
    <w:rsid w:val="001E235D"/>
    <w:rsid w:val="001E2732"/>
    <w:rsid w:val="001E2D72"/>
    <w:rsid w:val="001E52F9"/>
    <w:rsid w:val="001E5B29"/>
    <w:rsid w:val="001E5CB6"/>
    <w:rsid w:val="001E76BF"/>
    <w:rsid w:val="001F0D06"/>
    <w:rsid w:val="001F2B11"/>
    <w:rsid w:val="001F3721"/>
    <w:rsid w:val="001F3A3E"/>
    <w:rsid w:val="001F4076"/>
    <w:rsid w:val="001F50CF"/>
    <w:rsid w:val="001F574C"/>
    <w:rsid w:val="001F6261"/>
    <w:rsid w:val="001F63CA"/>
    <w:rsid w:val="001F6939"/>
    <w:rsid w:val="0020052B"/>
    <w:rsid w:val="00202427"/>
    <w:rsid w:val="002031C1"/>
    <w:rsid w:val="00203DE8"/>
    <w:rsid w:val="00203EC6"/>
    <w:rsid w:val="0020432B"/>
    <w:rsid w:val="002043A2"/>
    <w:rsid w:val="002049BF"/>
    <w:rsid w:val="00204D3E"/>
    <w:rsid w:val="002057F1"/>
    <w:rsid w:val="0020678F"/>
    <w:rsid w:val="00206D34"/>
    <w:rsid w:val="00207B06"/>
    <w:rsid w:val="002101C4"/>
    <w:rsid w:val="00210D1F"/>
    <w:rsid w:val="00210FA2"/>
    <w:rsid w:val="00211223"/>
    <w:rsid w:val="002119B3"/>
    <w:rsid w:val="00213704"/>
    <w:rsid w:val="002143A5"/>
    <w:rsid w:val="00216EB3"/>
    <w:rsid w:val="002204E8"/>
    <w:rsid w:val="00221010"/>
    <w:rsid w:val="0022333B"/>
    <w:rsid w:val="00224DE0"/>
    <w:rsid w:val="00225136"/>
    <w:rsid w:val="002256E9"/>
    <w:rsid w:val="00226136"/>
    <w:rsid w:val="00226506"/>
    <w:rsid w:val="002268DC"/>
    <w:rsid w:val="00226BB9"/>
    <w:rsid w:val="002270B5"/>
    <w:rsid w:val="002271B6"/>
    <w:rsid w:val="00227F5A"/>
    <w:rsid w:val="0023006A"/>
    <w:rsid w:val="002304E1"/>
    <w:rsid w:val="0023112E"/>
    <w:rsid w:val="002314B3"/>
    <w:rsid w:val="0023164B"/>
    <w:rsid w:val="00231916"/>
    <w:rsid w:val="00231F99"/>
    <w:rsid w:val="002340AE"/>
    <w:rsid w:val="002343EB"/>
    <w:rsid w:val="00234A38"/>
    <w:rsid w:val="00234AFC"/>
    <w:rsid w:val="0023517B"/>
    <w:rsid w:val="00235250"/>
    <w:rsid w:val="00236089"/>
    <w:rsid w:val="00236DE2"/>
    <w:rsid w:val="00237AD4"/>
    <w:rsid w:val="00237EEA"/>
    <w:rsid w:val="00240089"/>
    <w:rsid w:val="002413F0"/>
    <w:rsid w:val="00242F5B"/>
    <w:rsid w:val="00243022"/>
    <w:rsid w:val="00244748"/>
    <w:rsid w:val="00244F4F"/>
    <w:rsid w:val="002462B1"/>
    <w:rsid w:val="00246A0E"/>
    <w:rsid w:val="00247C96"/>
    <w:rsid w:val="0025028F"/>
    <w:rsid w:val="0025072F"/>
    <w:rsid w:val="00250AE9"/>
    <w:rsid w:val="00250F93"/>
    <w:rsid w:val="002512BE"/>
    <w:rsid w:val="00252778"/>
    <w:rsid w:val="00255FB4"/>
    <w:rsid w:val="00257D2E"/>
    <w:rsid w:val="00257F11"/>
    <w:rsid w:val="00260385"/>
    <w:rsid w:val="002604E0"/>
    <w:rsid w:val="0026177E"/>
    <w:rsid w:val="002625FA"/>
    <w:rsid w:val="002627F3"/>
    <w:rsid w:val="002635E5"/>
    <w:rsid w:val="002636CB"/>
    <w:rsid w:val="0026383B"/>
    <w:rsid w:val="0026402E"/>
    <w:rsid w:val="00265F0B"/>
    <w:rsid w:val="00266612"/>
    <w:rsid w:val="002667B3"/>
    <w:rsid w:val="00266A72"/>
    <w:rsid w:val="0026768A"/>
    <w:rsid w:val="00267C46"/>
    <w:rsid w:val="00267D65"/>
    <w:rsid w:val="00272894"/>
    <w:rsid w:val="00273D5B"/>
    <w:rsid w:val="00274980"/>
    <w:rsid w:val="00275A9A"/>
    <w:rsid w:val="00275ACD"/>
    <w:rsid w:val="00276109"/>
    <w:rsid w:val="002767F3"/>
    <w:rsid w:val="00276D70"/>
    <w:rsid w:val="00277678"/>
    <w:rsid w:val="00277DE3"/>
    <w:rsid w:val="00280925"/>
    <w:rsid w:val="00280CDA"/>
    <w:rsid w:val="00281646"/>
    <w:rsid w:val="00281F38"/>
    <w:rsid w:val="00282366"/>
    <w:rsid w:val="00283858"/>
    <w:rsid w:val="00283C0A"/>
    <w:rsid w:val="002843E4"/>
    <w:rsid w:val="002846BA"/>
    <w:rsid w:val="00285480"/>
    <w:rsid w:val="0028686F"/>
    <w:rsid w:val="00286908"/>
    <w:rsid w:val="0028727B"/>
    <w:rsid w:val="002907D3"/>
    <w:rsid w:val="00292F72"/>
    <w:rsid w:val="00293A72"/>
    <w:rsid w:val="00293EE7"/>
    <w:rsid w:val="002942EC"/>
    <w:rsid w:val="00294CA1"/>
    <w:rsid w:val="00295EE5"/>
    <w:rsid w:val="00296864"/>
    <w:rsid w:val="00297079"/>
    <w:rsid w:val="00297E5B"/>
    <w:rsid w:val="002A15DD"/>
    <w:rsid w:val="002A1E5E"/>
    <w:rsid w:val="002A2915"/>
    <w:rsid w:val="002A4835"/>
    <w:rsid w:val="002A4893"/>
    <w:rsid w:val="002A6C62"/>
    <w:rsid w:val="002A70B0"/>
    <w:rsid w:val="002B0165"/>
    <w:rsid w:val="002B0FE3"/>
    <w:rsid w:val="002B15DF"/>
    <w:rsid w:val="002B18DF"/>
    <w:rsid w:val="002B1BD9"/>
    <w:rsid w:val="002B2672"/>
    <w:rsid w:val="002B297E"/>
    <w:rsid w:val="002B3B2E"/>
    <w:rsid w:val="002B3D9D"/>
    <w:rsid w:val="002B41CA"/>
    <w:rsid w:val="002B5D05"/>
    <w:rsid w:val="002B6238"/>
    <w:rsid w:val="002B6327"/>
    <w:rsid w:val="002C00A0"/>
    <w:rsid w:val="002C0312"/>
    <w:rsid w:val="002C09CE"/>
    <w:rsid w:val="002C1C1A"/>
    <w:rsid w:val="002C21B7"/>
    <w:rsid w:val="002C4094"/>
    <w:rsid w:val="002C58C9"/>
    <w:rsid w:val="002C62FF"/>
    <w:rsid w:val="002C67F3"/>
    <w:rsid w:val="002C6D41"/>
    <w:rsid w:val="002C7F28"/>
    <w:rsid w:val="002D004B"/>
    <w:rsid w:val="002D1DE2"/>
    <w:rsid w:val="002D4E13"/>
    <w:rsid w:val="002D7F55"/>
    <w:rsid w:val="002E005B"/>
    <w:rsid w:val="002E0599"/>
    <w:rsid w:val="002E0EAF"/>
    <w:rsid w:val="002E2217"/>
    <w:rsid w:val="002E2F4E"/>
    <w:rsid w:val="002E3900"/>
    <w:rsid w:val="002E491F"/>
    <w:rsid w:val="002E5465"/>
    <w:rsid w:val="002E56C5"/>
    <w:rsid w:val="002E593E"/>
    <w:rsid w:val="002E5D19"/>
    <w:rsid w:val="002E67B8"/>
    <w:rsid w:val="002F22A5"/>
    <w:rsid w:val="002F28C5"/>
    <w:rsid w:val="002F2D29"/>
    <w:rsid w:val="002F2EC3"/>
    <w:rsid w:val="002F30C6"/>
    <w:rsid w:val="002F33C7"/>
    <w:rsid w:val="002F39F4"/>
    <w:rsid w:val="002F3D89"/>
    <w:rsid w:val="002F44A4"/>
    <w:rsid w:val="002F53F1"/>
    <w:rsid w:val="0030069C"/>
    <w:rsid w:val="00303241"/>
    <w:rsid w:val="003032CD"/>
    <w:rsid w:val="003035A6"/>
    <w:rsid w:val="003056D5"/>
    <w:rsid w:val="00305A39"/>
    <w:rsid w:val="00306213"/>
    <w:rsid w:val="00307EC0"/>
    <w:rsid w:val="003101D0"/>
    <w:rsid w:val="003101E4"/>
    <w:rsid w:val="003165AD"/>
    <w:rsid w:val="0031725C"/>
    <w:rsid w:val="003174EB"/>
    <w:rsid w:val="00317B7E"/>
    <w:rsid w:val="0032070B"/>
    <w:rsid w:val="003208C9"/>
    <w:rsid w:val="00321986"/>
    <w:rsid w:val="00321DBD"/>
    <w:rsid w:val="00325CD4"/>
    <w:rsid w:val="00326D65"/>
    <w:rsid w:val="00327562"/>
    <w:rsid w:val="00330788"/>
    <w:rsid w:val="00330CFD"/>
    <w:rsid w:val="00331E2E"/>
    <w:rsid w:val="00332956"/>
    <w:rsid w:val="00332DCE"/>
    <w:rsid w:val="0033416E"/>
    <w:rsid w:val="0033577D"/>
    <w:rsid w:val="00335A4D"/>
    <w:rsid w:val="00336AA0"/>
    <w:rsid w:val="003375C6"/>
    <w:rsid w:val="00337E8A"/>
    <w:rsid w:val="00337F22"/>
    <w:rsid w:val="00340580"/>
    <w:rsid w:val="00340D88"/>
    <w:rsid w:val="003411C1"/>
    <w:rsid w:val="00341FF9"/>
    <w:rsid w:val="0034212A"/>
    <w:rsid w:val="00342526"/>
    <w:rsid w:val="00343AC5"/>
    <w:rsid w:val="00344636"/>
    <w:rsid w:val="00344DA0"/>
    <w:rsid w:val="00344EC8"/>
    <w:rsid w:val="00345549"/>
    <w:rsid w:val="00346029"/>
    <w:rsid w:val="0034748B"/>
    <w:rsid w:val="0034757D"/>
    <w:rsid w:val="00350821"/>
    <w:rsid w:val="00350A3C"/>
    <w:rsid w:val="00350FE7"/>
    <w:rsid w:val="003525B3"/>
    <w:rsid w:val="00352E54"/>
    <w:rsid w:val="003537C1"/>
    <w:rsid w:val="0035452B"/>
    <w:rsid w:val="0035481F"/>
    <w:rsid w:val="00355618"/>
    <w:rsid w:val="00355A55"/>
    <w:rsid w:val="00355BAA"/>
    <w:rsid w:val="003565DB"/>
    <w:rsid w:val="00356B2E"/>
    <w:rsid w:val="00357092"/>
    <w:rsid w:val="00357299"/>
    <w:rsid w:val="00360899"/>
    <w:rsid w:val="00360ABC"/>
    <w:rsid w:val="00361727"/>
    <w:rsid w:val="00362BEF"/>
    <w:rsid w:val="0036300C"/>
    <w:rsid w:val="003639AB"/>
    <w:rsid w:val="00363BD4"/>
    <w:rsid w:val="00365541"/>
    <w:rsid w:val="00365E3B"/>
    <w:rsid w:val="00366487"/>
    <w:rsid w:val="00366696"/>
    <w:rsid w:val="00366754"/>
    <w:rsid w:val="00366A5E"/>
    <w:rsid w:val="003671FF"/>
    <w:rsid w:val="0036781B"/>
    <w:rsid w:val="0037091E"/>
    <w:rsid w:val="00371F4D"/>
    <w:rsid w:val="00372E2B"/>
    <w:rsid w:val="003736E5"/>
    <w:rsid w:val="00373EE7"/>
    <w:rsid w:val="003741A7"/>
    <w:rsid w:val="0037592B"/>
    <w:rsid w:val="00375BCA"/>
    <w:rsid w:val="0037653B"/>
    <w:rsid w:val="00376731"/>
    <w:rsid w:val="00376873"/>
    <w:rsid w:val="00377436"/>
    <w:rsid w:val="00377A9B"/>
    <w:rsid w:val="003804DA"/>
    <w:rsid w:val="0038129A"/>
    <w:rsid w:val="00384119"/>
    <w:rsid w:val="00386577"/>
    <w:rsid w:val="003867A3"/>
    <w:rsid w:val="00387186"/>
    <w:rsid w:val="003876D6"/>
    <w:rsid w:val="00387A69"/>
    <w:rsid w:val="0039048A"/>
    <w:rsid w:val="003915A6"/>
    <w:rsid w:val="00391A42"/>
    <w:rsid w:val="00391E5B"/>
    <w:rsid w:val="00392E36"/>
    <w:rsid w:val="003939A4"/>
    <w:rsid w:val="0039440E"/>
    <w:rsid w:val="00395503"/>
    <w:rsid w:val="00395506"/>
    <w:rsid w:val="0039570F"/>
    <w:rsid w:val="0039642E"/>
    <w:rsid w:val="00397BC3"/>
    <w:rsid w:val="003A0711"/>
    <w:rsid w:val="003A082B"/>
    <w:rsid w:val="003A0DC8"/>
    <w:rsid w:val="003A102F"/>
    <w:rsid w:val="003A1563"/>
    <w:rsid w:val="003A295E"/>
    <w:rsid w:val="003A4A2D"/>
    <w:rsid w:val="003A5CD1"/>
    <w:rsid w:val="003A5CE1"/>
    <w:rsid w:val="003A5E22"/>
    <w:rsid w:val="003A6AB2"/>
    <w:rsid w:val="003A6B4E"/>
    <w:rsid w:val="003A6C67"/>
    <w:rsid w:val="003A7442"/>
    <w:rsid w:val="003A77A1"/>
    <w:rsid w:val="003A7C95"/>
    <w:rsid w:val="003B1910"/>
    <w:rsid w:val="003B1CF4"/>
    <w:rsid w:val="003B23EA"/>
    <w:rsid w:val="003B2671"/>
    <w:rsid w:val="003B41A2"/>
    <w:rsid w:val="003B470B"/>
    <w:rsid w:val="003B5B6E"/>
    <w:rsid w:val="003B5E5A"/>
    <w:rsid w:val="003B6668"/>
    <w:rsid w:val="003B6E7C"/>
    <w:rsid w:val="003B71ED"/>
    <w:rsid w:val="003B73E8"/>
    <w:rsid w:val="003B79C8"/>
    <w:rsid w:val="003C003C"/>
    <w:rsid w:val="003C03AA"/>
    <w:rsid w:val="003C18D2"/>
    <w:rsid w:val="003C1D4F"/>
    <w:rsid w:val="003C31C4"/>
    <w:rsid w:val="003C3495"/>
    <w:rsid w:val="003C3AFB"/>
    <w:rsid w:val="003C5786"/>
    <w:rsid w:val="003C628A"/>
    <w:rsid w:val="003C62CB"/>
    <w:rsid w:val="003C64CC"/>
    <w:rsid w:val="003C73C3"/>
    <w:rsid w:val="003C7606"/>
    <w:rsid w:val="003C7D36"/>
    <w:rsid w:val="003D01D2"/>
    <w:rsid w:val="003D01E0"/>
    <w:rsid w:val="003D1C63"/>
    <w:rsid w:val="003D1CDB"/>
    <w:rsid w:val="003D2101"/>
    <w:rsid w:val="003D244F"/>
    <w:rsid w:val="003D265F"/>
    <w:rsid w:val="003D2C42"/>
    <w:rsid w:val="003D2C4E"/>
    <w:rsid w:val="003D44FC"/>
    <w:rsid w:val="003D4801"/>
    <w:rsid w:val="003D60B1"/>
    <w:rsid w:val="003E0172"/>
    <w:rsid w:val="003E054E"/>
    <w:rsid w:val="003E0923"/>
    <w:rsid w:val="003E31C9"/>
    <w:rsid w:val="003E406D"/>
    <w:rsid w:val="003E601D"/>
    <w:rsid w:val="003E71A6"/>
    <w:rsid w:val="003E731D"/>
    <w:rsid w:val="003E73A2"/>
    <w:rsid w:val="003E7DD8"/>
    <w:rsid w:val="003F17AA"/>
    <w:rsid w:val="003F1B9F"/>
    <w:rsid w:val="003F2997"/>
    <w:rsid w:val="003F2B1C"/>
    <w:rsid w:val="003F2CE0"/>
    <w:rsid w:val="003F4FC2"/>
    <w:rsid w:val="003F580A"/>
    <w:rsid w:val="003F5FD7"/>
    <w:rsid w:val="003F744B"/>
    <w:rsid w:val="00400D7F"/>
    <w:rsid w:val="0040102C"/>
    <w:rsid w:val="004011A9"/>
    <w:rsid w:val="0040339B"/>
    <w:rsid w:val="00403AAF"/>
    <w:rsid w:val="00403EB3"/>
    <w:rsid w:val="004042C5"/>
    <w:rsid w:val="00405753"/>
    <w:rsid w:val="004101EF"/>
    <w:rsid w:val="0041156D"/>
    <w:rsid w:val="00411A7B"/>
    <w:rsid w:val="00412911"/>
    <w:rsid w:val="00414F2E"/>
    <w:rsid w:val="00416510"/>
    <w:rsid w:val="00420205"/>
    <w:rsid w:val="00420B45"/>
    <w:rsid w:val="004212BE"/>
    <w:rsid w:val="00421776"/>
    <w:rsid w:val="004217AA"/>
    <w:rsid w:val="0042214F"/>
    <w:rsid w:val="00422782"/>
    <w:rsid w:val="004231C4"/>
    <w:rsid w:val="00423303"/>
    <w:rsid w:val="0042498C"/>
    <w:rsid w:val="00425217"/>
    <w:rsid w:val="00425AA0"/>
    <w:rsid w:val="00425DC0"/>
    <w:rsid w:val="00426196"/>
    <w:rsid w:val="00426689"/>
    <w:rsid w:val="00430C3A"/>
    <w:rsid w:val="00430CBC"/>
    <w:rsid w:val="004313B8"/>
    <w:rsid w:val="00432B5B"/>
    <w:rsid w:val="00433479"/>
    <w:rsid w:val="00433623"/>
    <w:rsid w:val="00434C03"/>
    <w:rsid w:val="0043596B"/>
    <w:rsid w:val="00435C0A"/>
    <w:rsid w:val="004377D1"/>
    <w:rsid w:val="00440671"/>
    <w:rsid w:val="004422D7"/>
    <w:rsid w:val="00443E02"/>
    <w:rsid w:val="0044444A"/>
    <w:rsid w:val="00444891"/>
    <w:rsid w:val="004458E4"/>
    <w:rsid w:val="004461DE"/>
    <w:rsid w:val="0044673E"/>
    <w:rsid w:val="00446BFA"/>
    <w:rsid w:val="00450160"/>
    <w:rsid w:val="0045018A"/>
    <w:rsid w:val="00451287"/>
    <w:rsid w:val="00451354"/>
    <w:rsid w:val="00451777"/>
    <w:rsid w:val="004519E0"/>
    <w:rsid w:val="004528DE"/>
    <w:rsid w:val="00452DF2"/>
    <w:rsid w:val="0045326A"/>
    <w:rsid w:val="00453C41"/>
    <w:rsid w:val="00453ECE"/>
    <w:rsid w:val="00454351"/>
    <w:rsid w:val="00454661"/>
    <w:rsid w:val="004546CC"/>
    <w:rsid w:val="004549AF"/>
    <w:rsid w:val="00454ADD"/>
    <w:rsid w:val="00454C9E"/>
    <w:rsid w:val="00455EA2"/>
    <w:rsid w:val="00456094"/>
    <w:rsid w:val="00457DA1"/>
    <w:rsid w:val="00457FF5"/>
    <w:rsid w:val="004606C9"/>
    <w:rsid w:val="004610D1"/>
    <w:rsid w:val="004615CD"/>
    <w:rsid w:val="004628EE"/>
    <w:rsid w:val="00464120"/>
    <w:rsid w:val="004645AF"/>
    <w:rsid w:val="00464B00"/>
    <w:rsid w:val="00464F13"/>
    <w:rsid w:val="0046556B"/>
    <w:rsid w:val="0046754D"/>
    <w:rsid w:val="00470BE8"/>
    <w:rsid w:val="00470FA0"/>
    <w:rsid w:val="0047130E"/>
    <w:rsid w:val="00472B21"/>
    <w:rsid w:val="00473AF3"/>
    <w:rsid w:val="004740C0"/>
    <w:rsid w:val="00475CCA"/>
    <w:rsid w:val="00476E4F"/>
    <w:rsid w:val="004777D6"/>
    <w:rsid w:val="004810B7"/>
    <w:rsid w:val="004829EC"/>
    <w:rsid w:val="0048503B"/>
    <w:rsid w:val="00485471"/>
    <w:rsid w:val="00485672"/>
    <w:rsid w:val="004858AE"/>
    <w:rsid w:val="00486A99"/>
    <w:rsid w:val="004871B3"/>
    <w:rsid w:val="00487213"/>
    <w:rsid w:val="00490266"/>
    <w:rsid w:val="0049337E"/>
    <w:rsid w:val="00493AF5"/>
    <w:rsid w:val="00495480"/>
    <w:rsid w:val="00495835"/>
    <w:rsid w:val="00496352"/>
    <w:rsid w:val="004965D6"/>
    <w:rsid w:val="00496CE0"/>
    <w:rsid w:val="00497078"/>
    <w:rsid w:val="004A0C90"/>
    <w:rsid w:val="004A0CDB"/>
    <w:rsid w:val="004A11BA"/>
    <w:rsid w:val="004A1359"/>
    <w:rsid w:val="004A1971"/>
    <w:rsid w:val="004A29FE"/>
    <w:rsid w:val="004A342F"/>
    <w:rsid w:val="004A3589"/>
    <w:rsid w:val="004A495E"/>
    <w:rsid w:val="004A4AA8"/>
    <w:rsid w:val="004A6041"/>
    <w:rsid w:val="004A637A"/>
    <w:rsid w:val="004A6418"/>
    <w:rsid w:val="004A6879"/>
    <w:rsid w:val="004A6C5B"/>
    <w:rsid w:val="004A7D79"/>
    <w:rsid w:val="004B0048"/>
    <w:rsid w:val="004B1C79"/>
    <w:rsid w:val="004B2213"/>
    <w:rsid w:val="004B241C"/>
    <w:rsid w:val="004B2E55"/>
    <w:rsid w:val="004B34C2"/>
    <w:rsid w:val="004B3A18"/>
    <w:rsid w:val="004B4000"/>
    <w:rsid w:val="004B4962"/>
    <w:rsid w:val="004B4CCF"/>
    <w:rsid w:val="004B61CA"/>
    <w:rsid w:val="004B6671"/>
    <w:rsid w:val="004B6F43"/>
    <w:rsid w:val="004B7216"/>
    <w:rsid w:val="004B75E3"/>
    <w:rsid w:val="004B77A3"/>
    <w:rsid w:val="004B7AF7"/>
    <w:rsid w:val="004B7BC1"/>
    <w:rsid w:val="004C1444"/>
    <w:rsid w:val="004C19C7"/>
    <w:rsid w:val="004C1ADA"/>
    <w:rsid w:val="004C2917"/>
    <w:rsid w:val="004C38CE"/>
    <w:rsid w:val="004C398E"/>
    <w:rsid w:val="004C3F58"/>
    <w:rsid w:val="004C4CDB"/>
    <w:rsid w:val="004C583D"/>
    <w:rsid w:val="004C5EE9"/>
    <w:rsid w:val="004C60D0"/>
    <w:rsid w:val="004C7E01"/>
    <w:rsid w:val="004D04CE"/>
    <w:rsid w:val="004D0B10"/>
    <w:rsid w:val="004D0D8C"/>
    <w:rsid w:val="004D0ECF"/>
    <w:rsid w:val="004D136C"/>
    <w:rsid w:val="004D1444"/>
    <w:rsid w:val="004D2C08"/>
    <w:rsid w:val="004D2EF5"/>
    <w:rsid w:val="004D334D"/>
    <w:rsid w:val="004D38BC"/>
    <w:rsid w:val="004D409E"/>
    <w:rsid w:val="004D46EB"/>
    <w:rsid w:val="004D6380"/>
    <w:rsid w:val="004D75E5"/>
    <w:rsid w:val="004E05AC"/>
    <w:rsid w:val="004E158A"/>
    <w:rsid w:val="004E226B"/>
    <w:rsid w:val="004E27F8"/>
    <w:rsid w:val="004E31A7"/>
    <w:rsid w:val="004E332B"/>
    <w:rsid w:val="004E50D0"/>
    <w:rsid w:val="004E5813"/>
    <w:rsid w:val="004E5B63"/>
    <w:rsid w:val="004E608F"/>
    <w:rsid w:val="004E7714"/>
    <w:rsid w:val="004F0A5D"/>
    <w:rsid w:val="004F10F0"/>
    <w:rsid w:val="004F13DF"/>
    <w:rsid w:val="004F196D"/>
    <w:rsid w:val="004F1EDF"/>
    <w:rsid w:val="004F3219"/>
    <w:rsid w:val="004F35B1"/>
    <w:rsid w:val="004F35EB"/>
    <w:rsid w:val="004F460C"/>
    <w:rsid w:val="004F635F"/>
    <w:rsid w:val="004F6688"/>
    <w:rsid w:val="004F76BA"/>
    <w:rsid w:val="004F7C80"/>
    <w:rsid w:val="00500EE8"/>
    <w:rsid w:val="005015C5"/>
    <w:rsid w:val="005017B4"/>
    <w:rsid w:val="00501F5B"/>
    <w:rsid w:val="00502840"/>
    <w:rsid w:val="0050294D"/>
    <w:rsid w:val="005037A1"/>
    <w:rsid w:val="00503C3B"/>
    <w:rsid w:val="00505F6D"/>
    <w:rsid w:val="00507800"/>
    <w:rsid w:val="0051099F"/>
    <w:rsid w:val="005111C8"/>
    <w:rsid w:val="00511A10"/>
    <w:rsid w:val="005142AE"/>
    <w:rsid w:val="0051493A"/>
    <w:rsid w:val="00514981"/>
    <w:rsid w:val="00514D2D"/>
    <w:rsid w:val="005155CE"/>
    <w:rsid w:val="005159FA"/>
    <w:rsid w:val="00515AAA"/>
    <w:rsid w:val="00516003"/>
    <w:rsid w:val="00516B5A"/>
    <w:rsid w:val="005172C6"/>
    <w:rsid w:val="0052021A"/>
    <w:rsid w:val="00520DD9"/>
    <w:rsid w:val="005218B3"/>
    <w:rsid w:val="00521AA8"/>
    <w:rsid w:val="00521D90"/>
    <w:rsid w:val="005223CF"/>
    <w:rsid w:val="005246F9"/>
    <w:rsid w:val="005267F1"/>
    <w:rsid w:val="00526DF7"/>
    <w:rsid w:val="00527F5E"/>
    <w:rsid w:val="00530DCD"/>
    <w:rsid w:val="0053105F"/>
    <w:rsid w:val="005310BB"/>
    <w:rsid w:val="00532B6A"/>
    <w:rsid w:val="005333E3"/>
    <w:rsid w:val="00534DB6"/>
    <w:rsid w:val="0053743A"/>
    <w:rsid w:val="00537DD8"/>
    <w:rsid w:val="00540898"/>
    <w:rsid w:val="005408C5"/>
    <w:rsid w:val="00540B71"/>
    <w:rsid w:val="00540C4F"/>
    <w:rsid w:val="00540C9D"/>
    <w:rsid w:val="00541603"/>
    <w:rsid w:val="0054177C"/>
    <w:rsid w:val="005417AD"/>
    <w:rsid w:val="00541CCD"/>
    <w:rsid w:val="00542F72"/>
    <w:rsid w:val="005431FF"/>
    <w:rsid w:val="00544250"/>
    <w:rsid w:val="00544803"/>
    <w:rsid w:val="00544CDE"/>
    <w:rsid w:val="00544E52"/>
    <w:rsid w:val="005450B5"/>
    <w:rsid w:val="005452C7"/>
    <w:rsid w:val="00546BDC"/>
    <w:rsid w:val="00547C22"/>
    <w:rsid w:val="00550035"/>
    <w:rsid w:val="0055094E"/>
    <w:rsid w:val="0055154B"/>
    <w:rsid w:val="00551A03"/>
    <w:rsid w:val="00552846"/>
    <w:rsid w:val="00552B5B"/>
    <w:rsid w:val="00552CA7"/>
    <w:rsid w:val="0055325E"/>
    <w:rsid w:val="005558A9"/>
    <w:rsid w:val="005566A4"/>
    <w:rsid w:val="0055714F"/>
    <w:rsid w:val="005571B1"/>
    <w:rsid w:val="005574E2"/>
    <w:rsid w:val="005606CE"/>
    <w:rsid w:val="005624BB"/>
    <w:rsid w:val="00562891"/>
    <w:rsid w:val="005637C0"/>
    <w:rsid w:val="00564238"/>
    <w:rsid w:val="0056524D"/>
    <w:rsid w:val="005652B3"/>
    <w:rsid w:val="005654DE"/>
    <w:rsid w:val="005707FF"/>
    <w:rsid w:val="00571C1D"/>
    <w:rsid w:val="00571D19"/>
    <w:rsid w:val="00572EAC"/>
    <w:rsid w:val="005734AE"/>
    <w:rsid w:val="00573B47"/>
    <w:rsid w:val="00574101"/>
    <w:rsid w:val="00574D2E"/>
    <w:rsid w:val="00575A14"/>
    <w:rsid w:val="00576555"/>
    <w:rsid w:val="0057747D"/>
    <w:rsid w:val="005807E5"/>
    <w:rsid w:val="005814FA"/>
    <w:rsid w:val="005825CE"/>
    <w:rsid w:val="00582910"/>
    <w:rsid w:val="005840E6"/>
    <w:rsid w:val="005854D3"/>
    <w:rsid w:val="0058741B"/>
    <w:rsid w:val="00590A45"/>
    <w:rsid w:val="00590BBE"/>
    <w:rsid w:val="005912DF"/>
    <w:rsid w:val="00594AF9"/>
    <w:rsid w:val="005950C4"/>
    <w:rsid w:val="00595133"/>
    <w:rsid w:val="0059542D"/>
    <w:rsid w:val="00595C5A"/>
    <w:rsid w:val="00596CBC"/>
    <w:rsid w:val="005A0948"/>
    <w:rsid w:val="005A15E8"/>
    <w:rsid w:val="005A2421"/>
    <w:rsid w:val="005A2651"/>
    <w:rsid w:val="005A380C"/>
    <w:rsid w:val="005A42CC"/>
    <w:rsid w:val="005A6341"/>
    <w:rsid w:val="005A684A"/>
    <w:rsid w:val="005A6A4F"/>
    <w:rsid w:val="005A6F42"/>
    <w:rsid w:val="005A7B30"/>
    <w:rsid w:val="005B09D4"/>
    <w:rsid w:val="005B0BF8"/>
    <w:rsid w:val="005B18CC"/>
    <w:rsid w:val="005B1C38"/>
    <w:rsid w:val="005B1D7E"/>
    <w:rsid w:val="005B2D6A"/>
    <w:rsid w:val="005B4083"/>
    <w:rsid w:val="005B4347"/>
    <w:rsid w:val="005B4452"/>
    <w:rsid w:val="005B4B42"/>
    <w:rsid w:val="005B53AC"/>
    <w:rsid w:val="005B5B31"/>
    <w:rsid w:val="005B6606"/>
    <w:rsid w:val="005B7B37"/>
    <w:rsid w:val="005C1115"/>
    <w:rsid w:val="005C1DBD"/>
    <w:rsid w:val="005C1DC8"/>
    <w:rsid w:val="005C23CF"/>
    <w:rsid w:val="005C3E1D"/>
    <w:rsid w:val="005C4B05"/>
    <w:rsid w:val="005C5898"/>
    <w:rsid w:val="005C6C50"/>
    <w:rsid w:val="005C724A"/>
    <w:rsid w:val="005C78C2"/>
    <w:rsid w:val="005D1216"/>
    <w:rsid w:val="005D129C"/>
    <w:rsid w:val="005D1763"/>
    <w:rsid w:val="005D1925"/>
    <w:rsid w:val="005D3350"/>
    <w:rsid w:val="005D39A2"/>
    <w:rsid w:val="005D4435"/>
    <w:rsid w:val="005D5D8E"/>
    <w:rsid w:val="005D781D"/>
    <w:rsid w:val="005D7A63"/>
    <w:rsid w:val="005D7D94"/>
    <w:rsid w:val="005E0340"/>
    <w:rsid w:val="005E1FD7"/>
    <w:rsid w:val="005E2626"/>
    <w:rsid w:val="005E3BAF"/>
    <w:rsid w:val="005E54F4"/>
    <w:rsid w:val="005E667F"/>
    <w:rsid w:val="005E7335"/>
    <w:rsid w:val="005F047D"/>
    <w:rsid w:val="005F2C26"/>
    <w:rsid w:val="005F544D"/>
    <w:rsid w:val="005F6653"/>
    <w:rsid w:val="005F73CC"/>
    <w:rsid w:val="005F777C"/>
    <w:rsid w:val="0060095C"/>
    <w:rsid w:val="006012BE"/>
    <w:rsid w:val="006013E8"/>
    <w:rsid w:val="0060168A"/>
    <w:rsid w:val="0060293C"/>
    <w:rsid w:val="00602F94"/>
    <w:rsid w:val="0060316E"/>
    <w:rsid w:val="00603783"/>
    <w:rsid w:val="00603795"/>
    <w:rsid w:val="00604363"/>
    <w:rsid w:val="006044EB"/>
    <w:rsid w:val="00604E9F"/>
    <w:rsid w:val="006050B6"/>
    <w:rsid w:val="00605576"/>
    <w:rsid w:val="0060567A"/>
    <w:rsid w:val="00607696"/>
    <w:rsid w:val="00610685"/>
    <w:rsid w:val="00610AE2"/>
    <w:rsid w:val="00610F38"/>
    <w:rsid w:val="00611856"/>
    <w:rsid w:val="00611B59"/>
    <w:rsid w:val="00611BA5"/>
    <w:rsid w:val="00612199"/>
    <w:rsid w:val="00614945"/>
    <w:rsid w:val="00614DD4"/>
    <w:rsid w:val="006150C4"/>
    <w:rsid w:val="00615759"/>
    <w:rsid w:val="006159C6"/>
    <w:rsid w:val="00615E6B"/>
    <w:rsid w:val="00616278"/>
    <w:rsid w:val="00616BDB"/>
    <w:rsid w:val="00616C35"/>
    <w:rsid w:val="006170C2"/>
    <w:rsid w:val="00617AEA"/>
    <w:rsid w:val="00617B9E"/>
    <w:rsid w:val="006213A2"/>
    <w:rsid w:val="00621D35"/>
    <w:rsid w:val="00622155"/>
    <w:rsid w:val="00623AE2"/>
    <w:rsid w:val="00626341"/>
    <w:rsid w:val="0062670E"/>
    <w:rsid w:val="00627259"/>
    <w:rsid w:val="00627994"/>
    <w:rsid w:val="006279E1"/>
    <w:rsid w:val="0063048B"/>
    <w:rsid w:val="006316ED"/>
    <w:rsid w:val="0063188F"/>
    <w:rsid w:val="0063194D"/>
    <w:rsid w:val="00633C6B"/>
    <w:rsid w:val="00633D8D"/>
    <w:rsid w:val="00635052"/>
    <w:rsid w:val="006355F5"/>
    <w:rsid w:val="00635703"/>
    <w:rsid w:val="006367AF"/>
    <w:rsid w:val="00637185"/>
    <w:rsid w:val="00637A20"/>
    <w:rsid w:val="00637D24"/>
    <w:rsid w:val="00637F40"/>
    <w:rsid w:val="00640211"/>
    <w:rsid w:val="0064135A"/>
    <w:rsid w:val="0064151D"/>
    <w:rsid w:val="00641539"/>
    <w:rsid w:val="00641B11"/>
    <w:rsid w:val="00642282"/>
    <w:rsid w:val="006454C6"/>
    <w:rsid w:val="00645920"/>
    <w:rsid w:val="00646912"/>
    <w:rsid w:val="0064702B"/>
    <w:rsid w:val="00647053"/>
    <w:rsid w:val="0064705E"/>
    <w:rsid w:val="00647443"/>
    <w:rsid w:val="0064797B"/>
    <w:rsid w:val="006479FA"/>
    <w:rsid w:val="00650E40"/>
    <w:rsid w:val="0065228B"/>
    <w:rsid w:val="00652456"/>
    <w:rsid w:val="0065247E"/>
    <w:rsid w:val="00654B2D"/>
    <w:rsid w:val="0065560E"/>
    <w:rsid w:val="00655AAD"/>
    <w:rsid w:val="00656298"/>
    <w:rsid w:val="006605EB"/>
    <w:rsid w:val="0066179C"/>
    <w:rsid w:val="006627AC"/>
    <w:rsid w:val="006638B2"/>
    <w:rsid w:val="0066393B"/>
    <w:rsid w:val="00664AF6"/>
    <w:rsid w:val="006700FD"/>
    <w:rsid w:val="00670B44"/>
    <w:rsid w:val="00670CB4"/>
    <w:rsid w:val="0067122F"/>
    <w:rsid w:val="00671B16"/>
    <w:rsid w:val="00674E55"/>
    <w:rsid w:val="0067572F"/>
    <w:rsid w:val="006769E1"/>
    <w:rsid w:val="00676D1B"/>
    <w:rsid w:val="00677397"/>
    <w:rsid w:val="00681F31"/>
    <w:rsid w:val="00682765"/>
    <w:rsid w:val="00683F8E"/>
    <w:rsid w:val="0068400C"/>
    <w:rsid w:val="0068492C"/>
    <w:rsid w:val="00685F88"/>
    <w:rsid w:val="0068615C"/>
    <w:rsid w:val="0068655B"/>
    <w:rsid w:val="00686A50"/>
    <w:rsid w:val="00687805"/>
    <w:rsid w:val="00690664"/>
    <w:rsid w:val="00691A71"/>
    <w:rsid w:val="00691AF6"/>
    <w:rsid w:val="00693A7A"/>
    <w:rsid w:val="00694186"/>
    <w:rsid w:val="00694278"/>
    <w:rsid w:val="00696370"/>
    <w:rsid w:val="0069667B"/>
    <w:rsid w:val="006967BD"/>
    <w:rsid w:val="00696EDC"/>
    <w:rsid w:val="006A14B6"/>
    <w:rsid w:val="006A2DB0"/>
    <w:rsid w:val="006A3DFD"/>
    <w:rsid w:val="006A4716"/>
    <w:rsid w:val="006A564D"/>
    <w:rsid w:val="006A57F3"/>
    <w:rsid w:val="006A6AD1"/>
    <w:rsid w:val="006A7417"/>
    <w:rsid w:val="006A775E"/>
    <w:rsid w:val="006A7F49"/>
    <w:rsid w:val="006B06BC"/>
    <w:rsid w:val="006B09CE"/>
    <w:rsid w:val="006B116D"/>
    <w:rsid w:val="006B359F"/>
    <w:rsid w:val="006B52C4"/>
    <w:rsid w:val="006B5533"/>
    <w:rsid w:val="006B63C9"/>
    <w:rsid w:val="006B7943"/>
    <w:rsid w:val="006C02D5"/>
    <w:rsid w:val="006C0448"/>
    <w:rsid w:val="006C2B4E"/>
    <w:rsid w:val="006C2CDF"/>
    <w:rsid w:val="006C34E1"/>
    <w:rsid w:val="006C4754"/>
    <w:rsid w:val="006C5111"/>
    <w:rsid w:val="006C601E"/>
    <w:rsid w:val="006C6906"/>
    <w:rsid w:val="006C75CF"/>
    <w:rsid w:val="006C772A"/>
    <w:rsid w:val="006D02C7"/>
    <w:rsid w:val="006D25E5"/>
    <w:rsid w:val="006D2B46"/>
    <w:rsid w:val="006D71D2"/>
    <w:rsid w:val="006D7B5A"/>
    <w:rsid w:val="006D7CF2"/>
    <w:rsid w:val="006E0CD6"/>
    <w:rsid w:val="006E2845"/>
    <w:rsid w:val="006E4518"/>
    <w:rsid w:val="006E5582"/>
    <w:rsid w:val="006E5AF3"/>
    <w:rsid w:val="006E78BC"/>
    <w:rsid w:val="006E7A11"/>
    <w:rsid w:val="006F17F9"/>
    <w:rsid w:val="006F2289"/>
    <w:rsid w:val="006F2BA9"/>
    <w:rsid w:val="006F2DBA"/>
    <w:rsid w:val="006F2FFC"/>
    <w:rsid w:val="006F4906"/>
    <w:rsid w:val="006F4E00"/>
    <w:rsid w:val="006F5FFF"/>
    <w:rsid w:val="006F626E"/>
    <w:rsid w:val="006F6358"/>
    <w:rsid w:val="006F65D4"/>
    <w:rsid w:val="0070018B"/>
    <w:rsid w:val="00700C12"/>
    <w:rsid w:val="007012D3"/>
    <w:rsid w:val="00701403"/>
    <w:rsid w:val="007025C8"/>
    <w:rsid w:val="007031D3"/>
    <w:rsid w:val="00703266"/>
    <w:rsid w:val="00703AFA"/>
    <w:rsid w:val="00704D1C"/>
    <w:rsid w:val="00704ED0"/>
    <w:rsid w:val="00705BE0"/>
    <w:rsid w:val="00705FF3"/>
    <w:rsid w:val="007063C4"/>
    <w:rsid w:val="007069A1"/>
    <w:rsid w:val="00710355"/>
    <w:rsid w:val="00710631"/>
    <w:rsid w:val="0071071E"/>
    <w:rsid w:val="0071161C"/>
    <w:rsid w:val="00711897"/>
    <w:rsid w:val="00711B4A"/>
    <w:rsid w:val="00711D97"/>
    <w:rsid w:val="007129FF"/>
    <w:rsid w:val="00715B19"/>
    <w:rsid w:val="00717C43"/>
    <w:rsid w:val="00717FDF"/>
    <w:rsid w:val="00721EDE"/>
    <w:rsid w:val="00722655"/>
    <w:rsid w:val="00722DCF"/>
    <w:rsid w:val="0072355A"/>
    <w:rsid w:val="007239E4"/>
    <w:rsid w:val="0072422D"/>
    <w:rsid w:val="0072430C"/>
    <w:rsid w:val="00724F70"/>
    <w:rsid w:val="00726580"/>
    <w:rsid w:val="00727510"/>
    <w:rsid w:val="0072792D"/>
    <w:rsid w:val="00727AF0"/>
    <w:rsid w:val="00727BCF"/>
    <w:rsid w:val="00730BA3"/>
    <w:rsid w:val="00731A39"/>
    <w:rsid w:val="00731EE4"/>
    <w:rsid w:val="00732C71"/>
    <w:rsid w:val="007337D0"/>
    <w:rsid w:val="007349A5"/>
    <w:rsid w:val="00735BF8"/>
    <w:rsid w:val="00735C00"/>
    <w:rsid w:val="007360C3"/>
    <w:rsid w:val="007361FE"/>
    <w:rsid w:val="00736EAB"/>
    <w:rsid w:val="0073708E"/>
    <w:rsid w:val="00737145"/>
    <w:rsid w:val="007378C3"/>
    <w:rsid w:val="007379B5"/>
    <w:rsid w:val="007409A9"/>
    <w:rsid w:val="00740C63"/>
    <w:rsid w:val="00740E7F"/>
    <w:rsid w:val="00740EFF"/>
    <w:rsid w:val="0074398B"/>
    <w:rsid w:val="007441B9"/>
    <w:rsid w:val="007443C7"/>
    <w:rsid w:val="0074496F"/>
    <w:rsid w:val="007449E5"/>
    <w:rsid w:val="00744A83"/>
    <w:rsid w:val="00745255"/>
    <w:rsid w:val="0075066E"/>
    <w:rsid w:val="00750FA9"/>
    <w:rsid w:val="00751685"/>
    <w:rsid w:val="00751D90"/>
    <w:rsid w:val="007531F3"/>
    <w:rsid w:val="0075329C"/>
    <w:rsid w:val="00753696"/>
    <w:rsid w:val="007549F9"/>
    <w:rsid w:val="00754A90"/>
    <w:rsid w:val="007553FF"/>
    <w:rsid w:val="00755E78"/>
    <w:rsid w:val="00756252"/>
    <w:rsid w:val="0076060E"/>
    <w:rsid w:val="0076063A"/>
    <w:rsid w:val="00760D17"/>
    <w:rsid w:val="00760F6F"/>
    <w:rsid w:val="00761D63"/>
    <w:rsid w:val="007636D1"/>
    <w:rsid w:val="00763C6C"/>
    <w:rsid w:val="0076440E"/>
    <w:rsid w:val="00764BD1"/>
    <w:rsid w:val="00764C1A"/>
    <w:rsid w:val="00766802"/>
    <w:rsid w:val="00766901"/>
    <w:rsid w:val="0076696C"/>
    <w:rsid w:val="00766CDA"/>
    <w:rsid w:val="00766E0C"/>
    <w:rsid w:val="007675EE"/>
    <w:rsid w:val="00767B0A"/>
    <w:rsid w:val="00767DF0"/>
    <w:rsid w:val="00770461"/>
    <w:rsid w:val="0077092C"/>
    <w:rsid w:val="00770C1E"/>
    <w:rsid w:val="0077239D"/>
    <w:rsid w:val="00772912"/>
    <w:rsid w:val="0077340E"/>
    <w:rsid w:val="0077389F"/>
    <w:rsid w:val="0077423C"/>
    <w:rsid w:val="00774858"/>
    <w:rsid w:val="00776ABC"/>
    <w:rsid w:val="00777F0F"/>
    <w:rsid w:val="00780A5E"/>
    <w:rsid w:val="00780CFA"/>
    <w:rsid w:val="007817FE"/>
    <w:rsid w:val="007824DA"/>
    <w:rsid w:val="00782BD4"/>
    <w:rsid w:val="007834D2"/>
    <w:rsid w:val="0078361B"/>
    <w:rsid w:val="00783C72"/>
    <w:rsid w:val="00784509"/>
    <w:rsid w:val="00784F17"/>
    <w:rsid w:val="00786271"/>
    <w:rsid w:val="007866CF"/>
    <w:rsid w:val="00786F97"/>
    <w:rsid w:val="00787125"/>
    <w:rsid w:val="007872BF"/>
    <w:rsid w:val="00787483"/>
    <w:rsid w:val="007909D4"/>
    <w:rsid w:val="00792158"/>
    <w:rsid w:val="0079233F"/>
    <w:rsid w:val="00792752"/>
    <w:rsid w:val="00793A7F"/>
    <w:rsid w:val="00794467"/>
    <w:rsid w:val="00794E19"/>
    <w:rsid w:val="00796310"/>
    <w:rsid w:val="007A0A0F"/>
    <w:rsid w:val="007A0A1F"/>
    <w:rsid w:val="007A127B"/>
    <w:rsid w:val="007A15D5"/>
    <w:rsid w:val="007A33AF"/>
    <w:rsid w:val="007A3FC0"/>
    <w:rsid w:val="007A440B"/>
    <w:rsid w:val="007A45AC"/>
    <w:rsid w:val="007A48DA"/>
    <w:rsid w:val="007A4AE7"/>
    <w:rsid w:val="007A4C89"/>
    <w:rsid w:val="007A4D01"/>
    <w:rsid w:val="007A7D6F"/>
    <w:rsid w:val="007B09C4"/>
    <w:rsid w:val="007B0A5A"/>
    <w:rsid w:val="007B0D7B"/>
    <w:rsid w:val="007B1B5E"/>
    <w:rsid w:val="007B1FD8"/>
    <w:rsid w:val="007B215A"/>
    <w:rsid w:val="007B4419"/>
    <w:rsid w:val="007B563B"/>
    <w:rsid w:val="007B5830"/>
    <w:rsid w:val="007B5D1C"/>
    <w:rsid w:val="007B6555"/>
    <w:rsid w:val="007B70D6"/>
    <w:rsid w:val="007C0B65"/>
    <w:rsid w:val="007C161A"/>
    <w:rsid w:val="007C317C"/>
    <w:rsid w:val="007C3B03"/>
    <w:rsid w:val="007C42AE"/>
    <w:rsid w:val="007C524C"/>
    <w:rsid w:val="007C5B61"/>
    <w:rsid w:val="007C60E5"/>
    <w:rsid w:val="007C6512"/>
    <w:rsid w:val="007C6C5A"/>
    <w:rsid w:val="007C6DBD"/>
    <w:rsid w:val="007D110E"/>
    <w:rsid w:val="007D16D2"/>
    <w:rsid w:val="007D1B48"/>
    <w:rsid w:val="007D31C4"/>
    <w:rsid w:val="007D34E1"/>
    <w:rsid w:val="007D3F0D"/>
    <w:rsid w:val="007D48D0"/>
    <w:rsid w:val="007D4A2E"/>
    <w:rsid w:val="007D60D8"/>
    <w:rsid w:val="007D7F19"/>
    <w:rsid w:val="007D7F4B"/>
    <w:rsid w:val="007E06AC"/>
    <w:rsid w:val="007E135E"/>
    <w:rsid w:val="007E191B"/>
    <w:rsid w:val="007E24E4"/>
    <w:rsid w:val="007E3741"/>
    <w:rsid w:val="007E3C93"/>
    <w:rsid w:val="007E3CE5"/>
    <w:rsid w:val="007E4072"/>
    <w:rsid w:val="007E545B"/>
    <w:rsid w:val="007E5C51"/>
    <w:rsid w:val="007E7040"/>
    <w:rsid w:val="007E785D"/>
    <w:rsid w:val="007F1002"/>
    <w:rsid w:val="007F2982"/>
    <w:rsid w:val="007F3317"/>
    <w:rsid w:val="007F384B"/>
    <w:rsid w:val="007F507E"/>
    <w:rsid w:val="007F50C5"/>
    <w:rsid w:val="007F50F5"/>
    <w:rsid w:val="007F550E"/>
    <w:rsid w:val="007F5CF8"/>
    <w:rsid w:val="007F6306"/>
    <w:rsid w:val="007F737D"/>
    <w:rsid w:val="007F7DB1"/>
    <w:rsid w:val="008010AF"/>
    <w:rsid w:val="00801483"/>
    <w:rsid w:val="00801C78"/>
    <w:rsid w:val="00802AEE"/>
    <w:rsid w:val="00804E0F"/>
    <w:rsid w:val="00804FD4"/>
    <w:rsid w:val="00805183"/>
    <w:rsid w:val="0080566D"/>
    <w:rsid w:val="00806B37"/>
    <w:rsid w:val="00807031"/>
    <w:rsid w:val="00807510"/>
    <w:rsid w:val="00810160"/>
    <w:rsid w:val="008104F8"/>
    <w:rsid w:val="008121D5"/>
    <w:rsid w:val="00813830"/>
    <w:rsid w:val="008139BE"/>
    <w:rsid w:val="00814079"/>
    <w:rsid w:val="00816051"/>
    <w:rsid w:val="00816256"/>
    <w:rsid w:val="008166F0"/>
    <w:rsid w:val="00816EB8"/>
    <w:rsid w:val="00817288"/>
    <w:rsid w:val="00817558"/>
    <w:rsid w:val="00817C51"/>
    <w:rsid w:val="00820256"/>
    <w:rsid w:val="008204EE"/>
    <w:rsid w:val="00820613"/>
    <w:rsid w:val="00822C6D"/>
    <w:rsid w:val="00825A05"/>
    <w:rsid w:val="008269BA"/>
    <w:rsid w:val="00827C13"/>
    <w:rsid w:val="0083129D"/>
    <w:rsid w:val="008315F8"/>
    <w:rsid w:val="008323C9"/>
    <w:rsid w:val="0083278A"/>
    <w:rsid w:val="00833777"/>
    <w:rsid w:val="00834442"/>
    <w:rsid w:val="00835026"/>
    <w:rsid w:val="00836435"/>
    <w:rsid w:val="00836D70"/>
    <w:rsid w:val="0083726A"/>
    <w:rsid w:val="00837855"/>
    <w:rsid w:val="008408DA"/>
    <w:rsid w:val="00840B1D"/>
    <w:rsid w:val="00841060"/>
    <w:rsid w:val="00841D93"/>
    <w:rsid w:val="00842E04"/>
    <w:rsid w:val="0084336D"/>
    <w:rsid w:val="0084419D"/>
    <w:rsid w:val="0084472A"/>
    <w:rsid w:val="008449AF"/>
    <w:rsid w:val="00844B3C"/>
    <w:rsid w:val="008460D0"/>
    <w:rsid w:val="00846544"/>
    <w:rsid w:val="00847749"/>
    <w:rsid w:val="00850698"/>
    <w:rsid w:val="00850A94"/>
    <w:rsid w:val="008512B0"/>
    <w:rsid w:val="00852F10"/>
    <w:rsid w:val="0085389A"/>
    <w:rsid w:val="00853B34"/>
    <w:rsid w:val="00853FF3"/>
    <w:rsid w:val="008549C2"/>
    <w:rsid w:val="00854C8B"/>
    <w:rsid w:val="00855DED"/>
    <w:rsid w:val="00855E99"/>
    <w:rsid w:val="0085653B"/>
    <w:rsid w:val="00857132"/>
    <w:rsid w:val="00860187"/>
    <w:rsid w:val="008614E6"/>
    <w:rsid w:val="008614F2"/>
    <w:rsid w:val="008627D5"/>
    <w:rsid w:val="00863120"/>
    <w:rsid w:val="00863F4D"/>
    <w:rsid w:val="00863F6B"/>
    <w:rsid w:val="00864301"/>
    <w:rsid w:val="008644B3"/>
    <w:rsid w:val="00864E60"/>
    <w:rsid w:val="0086543B"/>
    <w:rsid w:val="008656B2"/>
    <w:rsid w:val="00870126"/>
    <w:rsid w:val="00870C04"/>
    <w:rsid w:val="008721D0"/>
    <w:rsid w:val="008735B8"/>
    <w:rsid w:val="008735E0"/>
    <w:rsid w:val="00875B98"/>
    <w:rsid w:val="0087632D"/>
    <w:rsid w:val="00876672"/>
    <w:rsid w:val="00876C12"/>
    <w:rsid w:val="00876D64"/>
    <w:rsid w:val="0087769D"/>
    <w:rsid w:val="00877FF6"/>
    <w:rsid w:val="00880B64"/>
    <w:rsid w:val="00882714"/>
    <w:rsid w:val="00882C23"/>
    <w:rsid w:val="008836D9"/>
    <w:rsid w:val="00883C06"/>
    <w:rsid w:val="00883F78"/>
    <w:rsid w:val="00884BDC"/>
    <w:rsid w:val="00884C8B"/>
    <w:rsid w:val="008850D6"/>
    <w:rsid w:val="00885686"/>
    <w:rsid w:val="008856BD"/>
    <w:rsid w:val="00885AA5"/>
    <w:rsid w:val="00886442"/>
    <w:rsid w:val="0088694C"/>
    <w:rsid w:val="0088744C"/>
    <w:rsid w:val="008879AE"/>
    <w:rsid w:val="00887B07"/>
    <w:rsid w:val="0089041A"/>
    <w:rsid w:val="0089157D"/>
    <w:rsid w:val="00891A63"/>
    <w:rsid w:val="00891BFD"/>
    <w:rsid w:val="00891D50"/>
    <w:rsid w:val="00892758"/>
    <w:rsid w:val="00892C80"/>
    <w:rsid w:val="008930C7"/>
    <w:rsid w:val="00893898"/>
    <w:rsid w:val="00894065"/>
    <w:rsid w:val="00894677"/>
    <w:rsid w:val="00894DDD"/>
    <w:rsid w:val="00895D59"/>
    <w:rsid w:val="00895E1C"/>
    <w:rsid w:val="00895F62"/>
    <w:rsid w:val="008962B6"/>
    <w:rsid w:val="00897807"/>
    <w:rsid w:val="008A0408"/>
    <w:rsid w:val="008A21C2"/>
    <w:rsid w:val="008A319C"/>
    <w:rsid w:val="008A4FA1"/>
    <w:rsid w:val="008A5345"/>
    <w:rsid w:val="008A5862"/>
    <w:rsid w:val="008A5FC3"/>
    <w:rsid w:val="008A6EE0"/>
    <w:rsid w:val="008A7273"/>
    <w:rsid w:val="008B35B4"/>
    <w:rsid w:val="008B3BBA"/>
    <w:rsid w:val="008B40C1"/>
    <w:rsid w:val="008B4E97"/>
    <w:rsid w:val="008B5214"/>
    <w:rsid w:val="008B5253"/>
    <w:rsid w:val="008C0485"/>
    <w:rsid w:val="008C07BD"/>
    <w:rsid w:val="008C0B71"/>
    <w:rsid w:val="008C0E56"/>
    <w:rsid w:val="008C2207"/>
    <w:rsid w:val="008C2D56"/>
    <w:rsid w:val="008C46A9"/>
    <w:rsid w:val="008C4AF3"/>
    <w:rsid w:val="008C4B3E"/>
    <w:rsid w:val="008C56F3"/>
    <w:rsid w:val="008C59BB"/>
    <w:rsid w:val="008C5C58"/>
    <w:rsid w:val="008D0071"/>
    <w:rsid w:val="008D14E3"/>
    <w:rsid w:val="008D164B"/>
    <w:rsid w:val="008D19E7"/>
    <w:rsid w:val="008D3F1C"/>
    <w:rsid w:val="008D4CCE"/>
    <w:rsid w:val="008D51B5"/>
    <w:rsid w:val="008D5646"/>
    <w:rsid w:val="008D56B0"/>
    <w:rsid w:val="008D5BAD"/>
    <w:rsid w:val="008D7044"/>
    <w:rsid w:val="008D7D04"/>
    <w:rsid w:val="008E0087"/>
    <w:rsid w:val="008E0429"/>
    <w:rsid w:val="008E05D7"/>
    <w:rsid w:val="008E106F"/>
    <w:rsid w:val="008E2C4B"/>
    <w:rsid w:val="008E3A72"/>
    <w:rsid w:val="008E4F86"/>
    <w:rsid w:val="008E5C11"/>
    <w:rsid w:val="008E6091"/>
    <w:rsid w:val="008E6A17"/>
    <w:rsid w:val="008E6B9F"/>
    <w:rsid w:val="008E7424"/>
    <w:rsid w:val="008E7645"/>
    <w:rsid w:val="008F23D5"/>
    <w:rsid w:val="008F27F2"/>
    <w:rsid w:val="008F2F63"/>
    <w:rsid w:val="008F3050"/>
    <w:rsid w:val="008F3CED"/>
    <w:rsid w:val="008F5DAE"/>
    <w:rsid w:val="008F73E4"/>
    <w:rsid w:val="008F746D"/>
    <w:rsid w:val="008F7A31"/>
    <w:rsid w:val="0090018B"/>
    <w:rsid w:val="009005B2"/>
    <w:rsid w:val="00902650"/>
    <w:rsid w:val="009027F8"/>
    <w:rsid w:val="00902FE3"/>
    <w:rsid w:val="009039F9"/>
    <w:rsid w:val="00903B75"/>
    <w:rsid w:val="009042D4"/>
    <w:rsid w:val="00904FD4"/>
    <w:rsid w:val="009053B3"/>
    <w:rsid w:val="0090540C"/>
    <w:rsid w:val="00905CD4"/>
    <w:rsid w:val="00906343"/>
    <w:rsid w:val="00907458"/>
    <w:rsid w:val="00907E4B"/>
    <w:rsid w:val="00910348"/>
    <w:rsid w:val="00910FFC"/>
    <w:rsid w:val="0091149C"/>
    <w:rsid w:val="00912485"/>
    <w:rsid w:val="009132CA"/>
    <w:rsid w:val="0091345C"/>
    <w:rsid w:val="0091355D"/>
    <w:rsid w:val="00913D40"/>
    <w:rsid w:val="009163E3"/>
    <w:rsid w:val="00916AFE"/>
    <w:rsid w:val="00916F4F"/>
    <w:rsid w:val="0092075C"/>
    <w:rsid w:val="009223B4"/>
    <w:rsid w:val="00922DC6"/>
    <w:rsid w:val="009262FE"/>
    <w:rsid w:val="0092638A"/>
    <w:rsid w:val="0092676C"/>
    <w:rsid w:val="00926B3E"/>
    <w:rsid w:val="009311C8"/>
    <w:rsid w:val="009313D7"/>
    <w:rsid w:val="009318DF"/>
    <w:rsid w:val="00932298"/>
    <w:rsid w:val="009334E1"/>
    <w:rsid w:val="00933CF7"/>
    <w:rsid w:val="00933E49"/>
    <w:rsid w:val="0093426A"/>
    <w:rsid w:val="0093441A"/>
    <w:rsid w:val="0093488C"/>
    <w:rsid w:val="00934EC0"/>
    <w:rsid w:val="00935672"/>
    <w:rsid w:val="00936391"/>
    <w:rsid w:val="0093658D"/>
    <w:rsid w:val="00936E52"/>
    <w:rsid w:val="009370AD"/>
    <w:rsid w:val="00937379"/>
    <w:rsid w:val="009376C7"/>
    <w:rsid w:val="0094006B"/>
    <w:rsid w:val="0094044B"/>
    <w:rsid w:val="00941142"/>
    <w:rsid w:val="0094167B"/>
    <w:rsid w:val="009428AA"/>
    <w:rsid w:val="00943330"/>
    <w:rsid w:val="00943AF8"/>
    <w:rsid w:val="0094418D"/>
    <w:rsid w:val="009442DC"/>
    <w:rsid w:val="00944CDA"/>
    <w:rsid w:val="00945916"/>
    <w:rsid w:val="00945BEC"/>
    <w:rsid w:val="00946B55"/>
    <w:rsid w:val="00946C4F"/>
    <w:rsid w:val="009504EF"/>
    <w:rsid w:val="00950BDC"/>
    <w:rsid w:val="009510A3"/>
    <w:rsid w:val="009522F1"/>
    <w:rsid w:val="009528CA"/>
    <w:rsid w:val="00952A44"/>
    <w:rsid w:val="0095346F"/>
    <w:rsid w:val="009534E2"/>
    <w:rsid w:val="00953636"/>
    <w:rsid w:val="00954382"/>
    <w:rsid w:val="00955E5C"/>
    <w:rsid w:val="0095645D"/>
    <w:rsid w:val="00957AD1"/>
    <w:rsid w:val="00960297"/>
    <w:rsid w:val="0096124B"/>
    <w:rsid w:val="00961BE0"/>
    <w:rsid w:val="009625F7"/>
    <w:rsid w:val="00963FAE"/>
    <w:rsid w:val="009641F6"/>
    <w:rsid w:val="009653C6"/>
    <w:rsid w:val="00965AF9"/>
    <w:rsid w:val="00965CF4"/>
    <w:rsid w:val="00965EB4"/>
    <w:rsid w:val="009664AD"/>
    <w:rsid w:val="009707DA"/>
    <w:rsid w:val="00970A52"/>
    <w:rsid w:val="009716DD"/>
    <w:rsid w:val="009722A1"/>
    <w:rsid w:val="0097363A"/>
    <w:rsid w:val="009760BC"/>
    <w:rsid w:val="009768C3"/>
    <w:rsid w:val="009778F0"/>
    <w:rsid w:val="009806FA"/>
    <w:rsid w:val="00981120"/>
    <w:rsid w:val="00982AD1"/>
    <w:rsid w:val="00982B93"/>
    <w:rsid w:val="0098393E"/>
    <w:rsid w:val="00985061"/>
    <w:rsid w:val="00985709"/>
    <w:rsid w:val="009862EA"/>
    <w:rsid w:val="0098790B"/>
    <w:rsid w:val="0099009B"/>
    <w:rsid w:val="0099018C"/>
    <w:rsid w:val="009908F2"/>
    <w:rsid w:val="0099133D"/>
    <w:rsid w:val="00991A59"/>
    <w:rsid w:val="00992C8A"/>
    <w:rsid w:val="00993C9D"/>
    <w:rsid w:val="00993DEC"/>
    <w:rsid w:val="00995177"/>
    <w:rsid w:val="0099584D"/>
    <w:rsid w:val="00995D81"/>
    <w:rsid w:val="00995F50"/>
    <w:rsid w:val="0099729F"/>
    <w:rsid w:val="009972D9"/>
    <w:rsid w:val="0099757C"/>
    <w:rsid w:val="009975DB"/>
    <w:rsid w:val="009977B0"/>
    <w:rsid w:val="00997C26"/>
    <w:rsid w:val="009A0AB4"/>
    <w:rsid w:val="009A0B7B"/>
    <w:rsid w:val="009A1DA8"/>
    <w:rsid w:val="009A1F49"/>
    <w:rsid w:val="009A3CA5"/>
    <w:rsid w:val="009A5194"/>
    <w:rsid w:val="009A53A1"/>
    <w:rsid w:val="009A65A6"/>
    <w:rsid w:val="009A65C8"/>
    <w:rsid w:val="009A7197"/>
    <w:rsid w:val="009A7C7D"/>
    <w:rsid w:val="009B0D05"/>
    <w:rsid w:val="009B0FD3"/>
    <w:rsid w:val="009B1460"/>
    <w:rsid w:val="009B14B4"/>
    <w:rsid w:val="009B1546"/>
    <w:rsid w:val="009B1DD6"/>
    <w:rsid w:val="009B2603"/>
    <w:rsid w:val="009B2FF7"/>
    <w:rsid w:val="009B4468"/>
    <w:rsid w:val="009B466A"/>
    <w:rsid w:val="009B4AF0"/>
    <w:rsid w:val="009B55C0"/>
    <w:rsid w:val="009B5959"/>
    <w:rsid w:val="009B59DE"/>
    <w:rsid w:val="009B6DB1"/>
    <w:rsid w:val="009B700D"/>
    <w:rsid w:val="009B72DB"/>
    <w:rsid w:val="009B778F"/>
    <w:rsid w:val="009C0C49"/>
    <w:rsid w:val="009C31DE"/>
    <w:rsid w:val="009C40DF"/>
    <w:rsid w:val="009C42F0"/>
    <w:rsid w:val="009C5E77"/>
    <w:rsid w:val="009C6F3F"/>
    <w:rsid w:val="009C7461"/>
    <w:rsid w:val="009C77E9"/>
    <w:rsid w:val="009C7AF1"/>
    <w:rsid w:val="009D1367"/>
    <w:rsid w:val="009D1FB8"/>
    <w:rsid w:val="009D21CE"/>
    <w:rsid w:val="009D232F"/>
    <w:rsid w:val="009D3245"/>
    <w:rsid w:val="009D35E4"/>
    <w:rsid w:val="009D367F"/>
    <w:rsid w:val="009D4204"/>
    <w:rsid w:val="009D4E6A"/>
    <w:rsid w:val="009D504E"/>
    <w:rsid w:val="009D52BB"/>
    <w:rsid w:val="009D67F1"/>
    <w:rsid w:val="009D75BC"/>
    <w:rsid w:val="009E2E9F"/>
    <w:rsid w:val="009E4283"/>
    <w:rsid w:val="009E4A4D"/>
    <w:rsid w:val="009E4E0D"/>
    <w:rsid w:val="009E602E"/>
    <w:rsid w:val="009E62D4"/>
    <w:rsid w:val="009E67F5"/>
    <w:rsid w:val="009E778E"/>
    <w:rsid w:val="009F01AB"/>
    <w:rsid w:val="009F09A4"/>
    <w:rsid w:val="009F0DF6"/>
    <w:rsid w:val="009F1E4F"/>
    <w:rsid w:val="009F1FF5"/>
    <w:rsid w:val="009F22F4"/>
    <w:rsid w:val="009F26E8"/>
    <w:rsid w:val="009F4259"/>
    <w:rsid w:val="009F50E8"/>
    <w:rsid w:val="009F56D0"/>
    <w:rsid w:val="009F7C31"/>
    <w:rsid w:val="00A02CC8"/>
    <w:rsid w:val="00A03073"/>
    <w:rsid w:val="00A04416"/>
    <w:rsid w:val="00A04D7A"/>
    <w:rsid w:val="00A0556F"/>
    <w:rsid w:val="00A0666E"/>
    <w:rsid w:val="00A06BA7"/>
    <w:rsid w:val="00A07105"/>
    <w:rsid w:val="00A0747B"/>
    <w:rsid w:val="00A109A9"/>
    <w:rsid w:val="00A1112F"/>
    <w:rsid w:val="00A11AAF"/>
    <w:rsid w:val="00A11CCC"/>
    <w:rsid w:val="00A11EB5"/>
    <w:rsid w:val="00A11F94"/>
    <w:rsid w:val="00A12457"/>
    <w:rsid w:val="00A124C3"/>
    <w:rsid w:val="00A12847"/>
    <w:rsid w:val="00A12F37"/>
    <w:rsid w:val="00A13007"/>
    <w:rsid w:val="00A138C4"/>
    <w:rsid w:val="00A13AEB"/>
    <w:rsid w:val="00A143D1"/>
    <w:rsid w:val="00A14AD5"/>
    <w:rsid w:val="00A14E49"/>
    <w:rsid w:val="00A151BD"/>
    <w:rsid w:val="00A16453"/>
    <w:rsid w:val="00A20548"/>
    <w:rsid w:val="00A20994"/>
    <w:rsid w:val="00A21F5E"/>
    <w:rsid w:val="00A2215E"/>
    <w:rsid w:val="00A22AD8"/>
    <w:rsid w:val="00A230F0"/>
    <w:rsid w:val="00A2336C"/>
    <w:rsid w:val="00A2339A"/>
    <w:rsid w:val="00A24719"/>
    <w:rsid w:val="00A2551D"/>
    <w:rsid w:val="00A25CD7"/>
    <w:rsid w:val="00A26A6D"/>
    <w:rsid w:val="00A3066A"/>
    <w:rsid w:val="00A3202E"/>
    <w:rsid w:val="00A3251F"/>
    <w:rsid w:val="00A331E7"/>
    <w:rsid w:val="00A33223"/>
    <w:rsid w:val="00A33D19"/>
    <w:rsid w:val="00A34880"/>
    <w:rsid w:val="00A3498B"/>
    <w:rsid w:val="00A351AE"/>
    <w:rsid w:val="00A3565B"/>
    <w:rsid w:val="00A35880"/>
    <w:rsid w:val="00A3611A"/>
    <w:rsid w:val="00A364F5"/>
    <w:rsid w:val="00A36692"/>
    <w:rsid w:val="00A37255"/>
    <w:rsid w:val="00A3746F"/>
    <w:rsid w:val="00A37B92"/>
    <w:rsid w:val="00A37C6E"/>
    <w:rsid w:val="00A41AD7"/>
    <w:rsid w:val="00A41B9A"/>
    <w:rsid w:val="00A41DB7"/>
    <w:rsid w:val="00A4259F"/>
    <w:rsid w:val="00A42730"/>
    <w:rsid w:val="00A42A74"/>
    <w:rsid w:val="00A43898"/>
    <w:rsid w:val="00A4430F"/>
    <w:rsid w:val="00A446DF"/>
    <w:rsid w:val="00A44740"/>
    <w:rsid w:val="00A44C75"/>
    <w:rsid w:val="00A452C9"/>
    <w:rsid w:val="00A459EF"/>
    <w:rsid w:val="00A460B2"/>
    <w:rsid w:val="00A47730"/>
    <w:rsid w:val="00A47AAF"/>
    <w:rsid w:val="00A47FC5"/>
    <w:rsid w:val="00A50009"/>
    <w:rsid w:val="00A501C0"/>
    <w:rsid w:val="00A507DA"/>
    <w:rsid w:val="00A50BC9"/>
    <w:rsid w:val="00A516FF"/>
    <w:rsid w:val="00A53612"/>
    <w:rsid w:val="00A53DCF"/>
    <w:rsid w:val="00A54743"/>
    <w:rsid w:val="00A548D8"/>
    <w:rsid w:val="00A54EB9"/>
    <w:rsid w:val="00A567E7"/>
    <w:rsid w:val="00A56B48"/>
    <w:rsid w:val="00A56FC0"/>
    <w:rsid w:val="00A570C2"/>
    <w:rsid w:val="00A6075B"/>
    <w:rsid w:val="00A60E7C"/>
    <w:rsid w:val="00A6102B"/>
    <w:rsid w:val="00A630DC"/>
    <w:rsid w:val="00A63858"/>
    <w:rsid w:val="00A63F79"/>
    <w:rsid w:val="00A64D3A"/>
    <w:rsid w:val="00A65E34"/>
    <w:rsid w:val="00A6620D"/>
    <w:rsid w:val="00A66CE1"/>
    <w:rsid w:val="00A66E7C"/>
    <w:rsid w:val="00A67257"/>
    <w:rsid w:val="00A6790C"/>
    <w:rsid w:val="00A67E0C"/>
    <w:rsid w:val="00A67F26"/>
    <w:rsid w:val="00A71D2F"/>
    <w:rsid w:val="00A71E51"/>
    <w:rsid w:val="00A72084"/>
    <w:rsid w:val="00A72C57"/>
    <w:rsid w:val="00A72C61"/>
    <w:rsid w:val="00A72CCE"/>
    <w:rsid w:val="00A732AB"/>
    <w:rsid w:val="00A73DA7"/>
    <w:rsid w:val="00A74474"/>
    <w:rsid w:val="00A744B8"/>
    <w:rsid w:val="00A74AE9"/>
    <w:rsid w:val="00A75AE5"/>
    <w:rsid w:val="00A76637"/>
    <w:rsid w:val="00A7772B"/>
    <w:rsid w:val="00A80054"/>
    <w:rsid w:val="00A80EEA"/>
    <w:rsid w:val="00A811BA"/>
    <w:rsid w:val="00A81DE2"/>
    <w:rsid w:val="00A82360"/>
    <w:rsid w:val="00A82C8B"/>
    <w:rsid w:val="00A82DA6"/>
    <w:rsid w:val="00A86BD8"/>
    <w:rsid w:val="00A87890"/>
    <w:rsid w:val="00A94327"/>
    <w:rsid w:val="00A94983"/>
    <w:rsid w:val="00A966E1"/>
    <w:rsid w:val="00A973C3"/>
    <w:rsid w:val="00A97DD7"/>
    <w:rsid w:val="00AA0A5B"/>
    <w:rsid w:val="00AA1B08"/>
    <w:rsid w:val="00AA20D9"/>
    <w:rsid w:val="00AA2CAE"/>
    <w:rsid w:val="00AA3ADC"/>
    <w:rsid w:val="00AA46AC"/>
    <w:rsid w:val="00AA5319"/>
    <w:rsid w:val="00AA5A07"/>
    <w:rsid w:val="00AA729D"/>
    <w:rsid w:val="00AA750C"/>
    <w:rsid w:val="00AA7740"/>
    <w:rsid w:val="00AA7CC4"/>
    <w:rsid w:val="00AB0B09"/>
    <w:rsid w:val="00AB25DC"/>
    <w:rsid w:val="00AB3428"/>
    <w:rsid w:val="00AB57C6"/>
    <w:rsid w:val="00AB583E"/>
    <w:rsid w:val="00AB61B2"/>
    <w:rsid w:val="00AB643F"/>
    <w:rsid w:val="00AB6631"/>
    <w:rsid w:val="00AB6902"/>
    <w:rsid w:val="00AC0905"/>
    <w:rsid w:val="00AC1177"/>
    <w:rsid w:val="00AC4616"/>
    <w:rsid w:val="00AC4919"/>
    <w:rsid w:val="00AC4DAB"/>
    <w:rsid w:val="00AC5BE6"/>
    <w:rsid w:val="00AC64E1"/>
    <w:rsid w:val="00AC7927"/>
    <w:rsid w:val="00AD04C6"/>
    <w:rsid w:val="00AD1219"/>
    <w:rsid w:val="00AD1D72"/>
    <w:rsid w:val="00AD3161"/>
    <w:rsid w:val="00AD3A5E"/>
    <w:rsid w:val="00AD3BAE"/>
    <w:rsid w:val="00AD4AD2"/>
    <w:rsid w:val="00AD525B"/>
    <w:rsid w:val="00AD76DE"/>
    <w:rsid w:val="00AE0365"/>
    <w:rsid w:val="00AE0575"/>
    <w:rsid w:val="00AE1110"/>
    <w:rsid w:val="00AE204C"/>
    <w:rsid w:val="00AE3027"/>
    <w:rsid w:val="00AE347C"/>
    <w:rsid w:val="00AE38B1"/>
    <w:rsid w:val="00AE3A5D"/>
    <w:rsid w:val="00AE3DDF"/>
    <w:rsid w:val="00AE4E6D"/>
    <w:rsid w:val="00AE5DC5"/>
    <w:rsid w:val="00AE65EF"/>
    <w:rsid w:val="00AE6CBE"/>
    <w:rsid w:val="00AE7585"/>
    <w:rsid w:val="00AF0440"/>
    <w:rsid w:val="00AF15B0"/>
    <w:rsid w:val="00AF23AD"/>
    <w:rsid w:val="00AF2E9A"/>
    <w:rsid w:val="00AF49D2"/>
    <w:rsid w:val="00AF4BCF"/>
    <w:rsid w:val="00AF63B6"/>
    <w:rsid w:val="00AF6584"/>
    <w:rsid w:val="00AF6FA7"/>
    <w:rsid w:val="00AF7FF3"/>
    <w:rsid w:val="00B00932"/>
    <w:rsid w:val="00B0339A"/>
    <w:rsid w:val="00B033A5"/>
    <w:rsid w:val="00B03741"/>
    <w:rsid w:val="00B03C54"/>
    <w:rsid w:val="00B04EBC"/>
    <w:rsid w:val="00B0579C"/>
    <w:rsid w:val="00B05F0B"/>
    <w:rsid w:val="00B06B27"/>
    <w:rsid w:val="00B078B3"/>
    <w:rsid w:val="00B07D26"/>
    <w:rsid w:val="00B11619"/>
    <w:rsid w:val="00B12F51"/>
    <w:rsid w:val="00B133EC"/>
    <w:rsid w:val="00B13449"/>
    <w:rsid w:val="00B136BF"/>
    <w:rsid w:val="00B13840"/>
    <w:rsid w:val="00B13894"/>
    <w:rsid w:val="00B15B24"/>
    <w:rsid w:val="00B15CF6"/>
    <w:rsid w:val="00B17AE1"/>
    <w:rsid w:val="00B17B52"/>
    <w:rsid w:val="00B20A8B"/>
    <w:rsid w:val="00B24F85"/>
    <w:rsid w:val="00B254AC"/>
    <w:rsid w:val="00B254FA"/>
    <w:rsid w:val="00B26BA9"/>
    <w:rsid w:val="00B26BFA"/>
    <w:rsid w:val="00B275AA"/>
    <w:rsid w:val="00B27852"/>
    <w:rsid w:val="00B30E79"/>
    <w:rsid w:val="00B31920"/>
    <w:rsid w:val="00B31E68"/>
    <w:rsid w:val="00B31F02"/>
    <w:rsid w:val="00B32A9F"/>
    <w:rsid w:val="00B33F1C"/>
    <w:rsid w:val="00B3515E"/>
    <w:rsid w:val="00B374D4"/>
    <w:rsid w:val="00B37E02"/>
    <w:rsid w:val="00B403A8"/>
    <w:rsid w:val="00B40877"/>
    <w:rsid w:val="00B40A2F"/>
    <w:rsid w:val="00B41051"/>
    <w:rsid w:val="00B4172D"/>
    <w:rsid w:val="00B42D49"/>
    <w:rsid w:val="00B4331F"/>
    <w:rsid w:val="00B44E2E"/>
    <w:rsid w:val="00B44FC1"/>
    <w:rsid w:val="00B452DD"/>
    <w:rsid w:val="00B45A7E"/>
    <w:rsid w:val="00B47A5F"/>
    <w:rsid w:val="00B50258"/>
    <w:rsid w:val="00B5085E"/>
    <w:rsid w:val="00B50907"/>
    <w:rsid w:val="00B519A9"/>
    <w:rsid w:val="00B52034"/>
    <w:rsid w:val="00B53857"/>
    <w:rsid w:val="00B54272"/>
    <w:rsid w:val="00B5536F"/>
    <w:rsid w:val="00B55942"/>
    <w:rsid w:val="00B55EC9"/>
    <w:rsid w:val="00B56500"/>
    <w:rsid w:val="00B571B0"/>
    <w:rsid w:val="00B605CF"/>
    <w:rsid w:val="00B61E7F"/>
    <w:rsid w:val="00B62B71"/>
    <w:rsid w:val="00B64596"/>
    <w:rsid w:val="00B64D41"/>
    <w:rsid w:val="00B658D6"/>
    <w:rsid w:val="00B665F5"/>
    <w:rsid w:val="00B66AC6"/>
    <w:rsid w:val="00B6727D"/>
    <w:rsid w:val="00B70685"/>
    <w:rsid w:val="00B70C95"/>
    <w:rsid w:val="00B70ED1"/>
    <w:rsid w:val="00B71ABA"/>
    <w:rsid w:val="00B72C24"/>
    <w:rsid w:val="00B74F58"/>
    <w:rsid w:val="00B751D4"/>
    <w:rsid w:val="00B75582"/>
    <w:rsid w:val="00B77AD5"/>
    <w:rsid w:val="00B80AD6"/>
    <w:rsid w:val="00B80CCB"/>
    <w:rsid w:val="00B81775"/>
    <w:rsid w:val="00B81B8A"/>
    <w:rsid w:val="00B83DB9"/>
    <w:rsid w:val="00B83DD7"/>
    <w:rsid w:val="00B8462B"/>
    <w:rsid w:val="00B84F4E"/>
    <w:rsid w:val="00B87119"/>
    <w:rsid w:val="00B87A32"/>
    <w:rsid w:val="00B90673"/>
    <w:rsid w:val="00B910FE"/>
    <w:rsid w:val="00B91B8E"/>
    <w:rsid w:val="00B92B4F"/>
    <w:rsid w:val="00B92E0E"/>
    <w:rsid w:val="00B93418"/>
    <w:rsid w:val="00B93F12"/>
    <w:rsid w:val="00B94610"/>
    <w:rsid w:val="00B94C7B"/>
    <w:rsid w:val="00B956B0"/>
    <w:rsid w:val="00B96022"/>
    <w:rsid w:val="00B9634E"/>
    <w:rsid w:val="00B96954"/>
    <w:rsid w:val="00B976BC"/>
    <w:rsid w:val="00BA04EE"/>
    <w:rsid w:val="00BA1750"/>
    <w:rsid w:val="00BA1ECF"/>
    <w:rsid w:val="00BA1ED2"/>
    <w:rsid w:val="00BA267E"/>
    <w:rsid w:val="00BA3C56"/>
    <w:rsid w:val="00BA430D"/>
    <w:rsid w:val="00BA4325"/>
    <w:rsid w:val="00BA4FFB"/>
    <w:rsid w:val="00BA5B9D"/>
    <w:rsid w:val="00BA7344"/>
    <w:rsid w:val="00BA7DD3"/>
    <w:rsid w:val="00BB1542"/>
    <w:rsid w:val="00BB1B3F"/>
    <w:rsid w:val="00BB403B"/>
    <w:rsid w:val="00BB4F31"/>
    <w:rsid w:val="00BB6907"/>
    <w:rsid w:val="00BB6F74"/>
    <w:rsid w:val="00BB71A6"/>
    <w:rsid w:val="00BB71E5"/>
    <w:rsid w:val="00BC048D"/>
    <w:rsid w:val="00BC0733"/>
    <w:rsid w:val="00BC4437"/>
    <w:rsid w:val="00BC44A7"/>
    <w:rsid w:val="00BC4948"/>
    <w:rsid w:val="00BC4DF8"/>
    <w:rsid w:val="00BC5752"/>
    <w:rsid w:val="00BC59D8"/>
    <w:rsid w:val="00BC62F1"/>
    <w:rsid w:val="00BC68D8"/>
    <w:rsid w:val="00BD036A"/>
    <w:rsid w:val="00BD046B"/>
    <w:rsid w:val="00BD0624"/>
    <w:rsid w:val="00BD0718"/>
    <w:rsid w:val="00BD365A"/>
    <w:rsid w:val="00BD3E54"/>
    <w:rsid w:val="00BD476B"/>
    <w:rsid w:val="00BD5161"/>
    <w:rsid w:val="00BD55E8"/>
    <w:rsid w:val="00BD5FD0"/>
    <w:rsid w:val="00BD6074"/>
    <w:rsid w:val="00BD641C"/>
    <w:rsid w:val="00BD782D"/>
    <w:rsid w:val="00BD7B05"/>
    <w:rsid w:val="00BE01DA"/>
    <w:rsid w:val="00BE175F"/>
    <w:rsid w:val="00BE2587"/>
    <w:rsid w:val="00BE438C"/>
    <w:rsid w:val="00BE4702"/>
    <w:rsid w:val="00BE4A77"/>
    <w:rsid w:val="00BE4C69"/>
    <w:rsid w:val="00BE524D"/>
    <w:rsid w:val="00BE5804"/>
    <w:rsid w:val="00BE72D2"/>
    <w:rsid w:val="00BE7B7F"/>
    <w:rsid w:val="00BE7EF4"/>
    <w:rsid w:val="00BF1468"/>
    <w:rsid w:val="00BF1C1C"/>
    <w:rsid w:val="00BF22F2"/>
    <w:rsid w:val="00BF24ED"/>
    <w:rsid w:val="00BF24F6"/>
    <w:rsid w:val="00BF3AE5"/>
    <w:rsid w:val="00BF3F80"/>
    <w:rsid w:val="00BF4030"/>
    <w:rsid w:val="00BF6291"/>
    <w:rsid w:val="00BF63E5"/>
    <w:rsid w:val="00BF68F3"/>
    <w:rsid w:val="00C0190C"/>
    <w:rsid w:val="00C02D47"/>
    <w:rsid w:val="00C03744"/>
    <w:rsid w:val="00C03850"/>
    <w:rsid w:val="00C03B56"/>
    <w:rsid w:val="00C04708"/>
    <w:rsid w:val="00C04F22"/>
    <w:rsid w:val="00C05518"/>
    <w:rsid w:val="00C064DD"/>
    <w:rsid w:val="00C06956"/>
    <w:rsid w:val="00C06BA5"/>
    <w:rsid w:val="00C06C07"/>
    <w:rsid w:val="00C06DFF"/>
    <w:rsid w:val="00C07A6F"/>
    <w:rsid w:val="00C11CBA"/>
    <w:rsid w:val="00C12932"/>
    <w:rsid w:val="00C14293"/>
    <w:rsid w:val="00C14D6C"/>
    <w:rsid w:val="00C14FD2"/>
    <w:rsid w:val="00C22605"/>
    <w:rsid w:val="00C2368F"/>
    <w:rsid w:val="00C237FD"/>
    <w:rsid w:val="00C23EC8"/>
    <w:rsid w:val="00C23F31"/>
    <w:rsid w:val="00C25167"/>
    <w:rsid w:val="00C2583E"/>
    <w:rsid w:val="00C25F5A"/>
    <w:rsid w:val="00C25FAC"/>
    <w:rsid w:val="00C275A7"/>
    <w:rsid w:val="00C276A5"/>
    <w:rsid w:val="00C27ADB"/>
    <w:rsid w:val="00C30A29"/>
    <w:rsid w:val="00C30F07"/>
    <w:rsid w:val="00C32D1B"/>
    <w:rsid w:val="00C33499"/>
    <w:rsid w:val="00C33508"/>
    <w:rsid w:val="00C348BB"/>
    <w:rsid w:val="00C3498F"/>
    <w:rsid w:val="00C349E9"/>
    <w:rsid w:val="00C34ABD"/>
    <w:rsid w:val="00C35479"/>
    <w:rsid w:val="00C35496"/>
    <w:rsid w:val="00C3622C"/>
    <w:rsid w:val="00C36438"/>
    <w:rsid w:val="00C364D5"/>
    <w:rsid w:val="00C369FA"/>
    <w:rsid w:val="00C36DEE"/>
    <w:rsid w:val="00C37650"/>
    <w:rsid w:val="00C4070C"/>
    <w:rsid w:val="00C42084"/>
    <w:rsid w:val="00C43206"/>
    <w:rsid w:val="00C433B7"/>
    <w:rsid w:val="00C445F9"/>
    <w:rsid w:val="00C44612"/>
    <w:rsid w:val="00C447DF"/>
    <w:rsid w:val="00C44B77"/>
    <w:rsid w:val="00C4521B"/>
    <w:rsid w:val="00C455BF"/>
    <w:rsid w:val="00C46BF1"/>
    <w:rsid w:val="00C47C1C"/>
    <w:rsid w:val="00C507C6"/>
    <w:rsid w:val="00C52B48"/>
    <w:rsid w:val="00C534B7"/>
    <w:rsid w:val="00C545E8"/>
    <w:rsid w:val="00C54AB2"/>
    <w:rsid w:val="00C54B21"/>
    <w:rsid w:val="00C54E09"/>
    <w:rsid w:val="00C55211"/>
    <w:rsid w:val="00C55E09"/>
    <w:rsid w:val="00C55FCF"/>
    <w:rsid w:val="00C56453"/>
    <w:rsid w:val="00C61EAE"/>
    <w:rsid w:val="00C62A3E"/>
    <w:rsid w:val="00C63A89"/>
    <w:rsid w:val="00C65DE2"/>
    <w:rsid w:val="00C65FEB"/>
    <w:rsid w:val="00C66E63"/>
    <w:rsid w:val="00C66F0C"/>
    <w:rsid w:val="00C6767C"/>
    <w:rsid w:val="00C70E47"/>
    <w:rsid w:val="00C70F2F"/>
    <w:rsid w:val="00C716D3"/>
    <w:rsid w:val="00C71977"/>
    <w:rsid w:val="00C73DD9"/>
    <w:rsid w:val="00C74832"/>
    <w:rsid w:val="00C74A74"/>
    <w:rsid w:val="00C752B8"/>
    <w:rsid w:val="00C754B4"/>
    <w:rsid w:val="00C7567D"/>
    <w:rsid w:val="00C762BA"/>
    <w:rsid w:val="00C8035D"/>
    <w:rsid w:val="00C80393"/>
    <w:rsid w:val="00C80675"/>
    <w:rsid w:val="00C8117F"/>
    <w:rsid w:val="00C813FC"/>
    <w:rsid w:val="00C826B2"/>
    <w:rsid w:val="00C826F2"/>
    <w:rsid w:val="00C83AE9"/>
    <w:rsid w:val="00C846D1"/>
    <w:rsid w:val="00C85DE1"/>
    <w:rsid w:val="00C8646A"/>
    <w:rsid w:val="00C86A0F"/>
    <w:rsid w:val="00C86EF4"/>
    <w:rsid w:val="00C873D7"/>
    <w:rsid w:val="00C8773E"/>
    <w:rsid w:val="00C907E4"/>
    <w:rsid w:val="00C90B8C"/>
    <w:rsid w:val="00C914DA"/>
    <w:rsid w:val="00C91700"/>
    <w:rsid w:val="00C91994"/>
    <w:rsid w:val="00C91A50"/>
    <w:rsid w:val="00C91BE6"/>
    <w:rsid w:val="00C91C0B"/>
    <w:rsid w:val="00C9212D"/>
    <w:rsid w:val="00C9270C"/>
    <w:rsid w:val="00C937C7"/>
    <w:rsid w:val="00C93D16"/>
    <w:rsid w:val="00C9405A"/>
    <w:rsid w:val="00C944ED"/>
    <w:rsid w:val="00C94C52"/>
    <w:rsid w:val="00C94CA2"/>
    <w:rsid w:val="00C96692"/>
    <w:rsid w:val="00C97AD2"/>
    <w:rsid w:val="00CA0DC0"/>
    <w:rsid w:val="00CA38BF"/>
    <w:rsid w:val="00CA3F37"/>
    <w:rsid w:val="00CA4865"/>
    <w:rsid w:val="00CA5A2E"/>
    <w:rsid w:val="00CA64ED"/>
    <w:rsid w:val="00CA76C0"/>
    <w:rsid w:val="00CB02D2"/>
    <w:rsid w:val="00CB0521"/>
    <w:rsid w:val="00CB136E"/>
    <w:rsid w:val="00CB1BD4"/>
    <w:rsid w:val="00CB2608"/>
    <w:rsid w:val="00CB3097"/>
    <w:rsid w:val="00CB423A"/>
    <w:rsid w:val="00CB430D"/>
    <w:rsid w:val="00CB4D06"/>
    <w:rsid w:val="00CB52C2"/>
    <w:rsid w:val="00CB53F2"/>
    <w:rsid w:val="00CB566A"/>
    <w:rsid w:val="00CB58D9"/>
    <w:rsid w:val="00CB6F0C"/>
    <w:rsid w:val="00CB73C7"/>
    <w:rsid w:val="00CC01FE"/>
    <w:rsid w:val="00CC1DB2"/>
    <w:rsid w:val="00CC23BD"/>
    <w:rsid w:val="00CC247A"/>
    <w:rsid w:val="00CC3921"/>
    <w:rsid w:val="00CC39DC"/>
    <w:rsid w:val="00CC4ABC"/>
    <w:rsid w:val="00CC606B"/>
    <w:rsid w:val="00CC658A"/>
    <w:rsid w:val="00CC6940"/>
    <w:rsid w:val="00CC7CE6"/>
    <w:rsid w:val="00CD09A5"/>
    <w:rsid w:val="00CD0C3A"/>
    <w:rsid w:val="00CD0F75"/>
    <w:rsid w:val="00CD142B"/>
    <w:rsid w:val="00CD1862"/>
    <w:rsid w:val="00CD1B69"/>
    <w:rsid w:val="00CD2A5D"/>
    <w:rsid w:val="00CD6034"/>
    <w:rsid w:val="00CD7FDA"/>
    <w:rsid w:val="00CE0C2F"/>
    <w:rsid w:val="00CE1983"/>
    <w:rsid w:val="00CE225F"/>
    <w:rsid w:val="00CE5550"/>
    <w:rsid w:val="00CE575D"/>
    <w:rsid w:val="00CE57BC"/>
    <w:rsid w:val="00CE5D71"/>
    <w:rsid w:val="00CE6A1B"/>
    <w:rsid w:val="00CE6BCF"/>
    <w:rsid w:val="00CE79B5"/>
    <w:rsid w:val="00CF0353"/>
    <w:rsid w:val="00CF2EE2"/>
    <w:rsid w:val="00CF515B"/>
    <w:rsid w:val="00CF6950"/>
    <w:rsid w:val="00CF6CE0"/>
    <w:rsid w:val="00D00532"/>
    <w:rsid w:val="00D00EA8"/>
    <w:rsid w:val="00D0274E"/>
    <w:rsid w:val="00D048AA"/>
    <w:rsid w:val="00D0500F"/>
    <w:rsid w:val="00D069D8"/>
    <w:rsid w:val="00D06AE3"/>
    <w:rsid w:val="00D074A3"/>
    <w:rsid w:val="00D10974"/>
    <w:rsid w:val="00D10DBE"/>
    <w:rsid w:val="00D11AB2"/>
    <w:rsid w:val="00D11DE8"/>
    <w:rsid w:val="00D132E9"/>
    <w:rsid w:val="00D13D09"/>
    <w:rsid w:val="00D158BD"/>
    <w:rsid w:val="00D1622C"/>
    <w:rsid w:val="00D1632C"/>
    <w:rsid w:val="00D17304"/>
    <w:rsid w:val="00D17DE2"/>
    <w:rsid w:val="00D218E3"/>
    <w:rsid w:val="00D21F04"/>
    <w:rsid w:val="00D237A3"/>
    <w:rsid w:val="00D24D5F"/>
    <w:rsid w:val="00D254BC"/>
    <w:rsid w:val="00D26457"/>
    <w:rsid w:val="00D2646A"/>
    <w:rsid w:val="00D269B1"/>
    <w:rsid w:val="00D312A7"/>
    <w:rsid w:val="00D31E7D"/>
    <w:rsid w:val="00D3315F"/>
    <w:rsid w:val="00D334A1"/>
    <w:rsid w:val="00D339BE"/>
    <w:rsid w:val="00D33FAE"/>
    <w:rsid w:val="00D342BF"/>
    <w:rsid w:val="00D35426"/>
    <w:rsid w:val="00D3545C"/>
    <w:rsid w:val="00D35A5B"/>
    <w:rsid w:val="00D36624"/>
    <w:rsid w:val="00D37E72"/>
    <w:rsid w:val="00D40198"/>
    <w:rsid w:val="00D41A14"/>
    <w:rsid w:val="00D41E91"/>
    <w:rsid w:val="00D452B8"/>
    <w:rsid w:val="00D45641"/>
    <w:rsid w:val="00D467D2"/>
    <w:rsid w:val="00D47D4A"/>
    <w:rsid w:val="00D5046B"/>
    <w:rsid w:val="00D5085E"/>
    <w:rsid w:val="00D51388"/>
    <w:rsid w:val="00D51767"/>
    <w:rsid w:val="00D51C24"/>
    <w:rsid w:val="00D52116"/>
    <w:rsid w:val="00D52CDE"/>
    <w:rsid w:val="00D53179"/>
    <w:rsid w:val="00D531A2"/>
    <w:rsid w:val="00D531E2"/>
    <w:rsid w:val="00D53602"/>
    <w:rsid w:val="00D53D58"/>
    <w:rsid w:val="00D555F1"/>
    <w:rsid w:val="00D55666"/>
    <w:rsid w:val="00D55F35"/>
    <w:rsid w:val="00D560EC"/>
    <w:rsid w:val="00D603A9"/>
    <w:rsid w:val="00D60BBD"/>
    <w:rsid w:val="00D60DF9"/>
    <w:rsid w:val="00D6211C"/>
    <w:rsid w:val="00D64A59"/>
    <w:rsid w:val="00D6532B"/>
    <w:rsid w:val="00D661C3"/>
    <w:rsid w:val="00D66F2C"/>
    <w:rsid w:val="00D67A5B"/>
    <w:rsid w:val="00D67BA4"/>
    <w:rsid w:val="00D70B32"/>
    <w:rsid w:val="00D70ED1"/>
    <w:rsid w:val="00D72882"/>
    <w:rsid w:val="00D7342A"/>
    <w:rsid w:val="00D74465"/>
    <w:rsid w:val="00D746D5"/>
    <w:rsid w:val="00D755B6"/>
    <w:rsid w:val="00D75B92"/>
    <w:rsid w:val="00D7606F"/>
    <w:rsid w:val="00D77499"/>
    <w:rsid w:val="00D808C8"/>
    <w:rsid w:val="00D8138F"/>
    <w:rsid w:val="00D816D7"/>
    <w:rsid w:val="00D8191F"/>
    <w:rsid w:val="00D82540"/>
    <w:rsid w:val="00D831E9"/>
    <w:rsid w:val="00D8414E"/>
    <w:rsid w:val="00D8428A"/>
    <w:rsid w:val="00D84BBB"/>
    <w:rsid w:val="00D84CD9"/>
    <w:rsid w:val="00D860A2"/>
    <w:rsid w:val="00D86BA8"/>
    <w:rsid w:val="00D872B0"/>
    <w:rsid w:val="00D87C07"/>
    <w:rsid w:val="00D87F86"/>
    <w:rsid w:val="00D90D9D"/>
    <w:rsid w:val="00D91F25"/>
    <w:rsid w:val="00D91F5F"/>
    <w:rsid w:val="00D921E1"/>
    <w:rsid w:val="00D929AF"/>
    <w:rsid w:val="00D92CC2"/>
    <w:rsid w:val="00D92E2B"/>
    <w:rsid w:val="00D93847"/>
    <w:rsid w:val="00D93A6A"/>
    <w:rsid w:val="00D94083"/>
    <w:rsid w:val="00D95474"/>
    <w:rsid w:val="00D95A68"/>
    <w:rsid w:val="00D95E57"/>
    <w:rsid w:val="00D976B9"/>
    <w:rsid w:val="00DA0C6D"/>
    <w:rsid w:val="00DA238F"/>
    <w:rsid w:val="00DA270D"/>
    <w:rsid w:val="00DA28D1"/>
    <w:rsid w:val="00DA4EBA"/>
    <w:rsid w:val="00DA5BF5"/>
    <w:rsid w:val="00DA6646"/>
    <w:rsid w:val="00DA6EAF"/>
    <w:rsid w:val="00DA7070"/>
    <w:rsid w:val="00DA713B"/>
    <w:rsid w:val="00DA72B9"/>
    <w:rsid w:val="00DB05C0"/>
    <w:rsid w:val="00DB0C5A"/>
    <w:rsid w:val="00DB1027"/>
    <w:rsid w:val="00DB1F36"/>
    <w:rsid w:val="00DB24AC"/>
    <w:rsid w:val="00DB321D"/>
    <w:rsid w:val="00DB4C30"/>
    <w:rsid w:val="00DB584A"/>
    <w:rsid w:val="00DB7866"/>
    <w:rsid w:val="00DC33F9"/>
    <w:rsid w:val="00DC382D"/>
    <w:rsid w:val="00DC387B"/>
    <w:rsid w:val="00DC38D7"/>
    <w:rsid w:val="00DC45E9"/>
    <w:rsid w:val="00DC4963"/>
    <w:rsid w:val="00DC5E83"/>
    <w:rsid w:val="00DC67A6"/>
    <w:rsid w:val="00DC7749"/>
    <w:rsid w:val="00DC7D69"/>
    <w:rsid w:val="00DD01EF"/>
    <w:rsid w:val="00DD05D9"/>
    <w:rsid w:val="00DD0CD1"/>
    <w:rsid w:val="00DD121A"/>
    <w:rsid w:val="00DD193F"/>
    <w:rsid w:val="00DD3453"/>
    <w:rsid w:val="00DD362D"/>
    <w:rsid w:val="00DD40B4"/>
    <w:rsid w:val="00DD46BF"/>
    <w:rsid w:val="00DD4B57"/>
    <w:rsid w:val="00DD4D57"/>
    <w:rsid w:val="00DD550A"/>
    <w:rsid w:val="00DD57BD"/>
    <w:rsid w:val="00DD63C7"/>
    <w:rsid w:val="00DD6CD6"/>
    <w:rsid w:val="00DD6ED0"/>
    <w:rsid w:val="00DD6F62"/>
    <w:rsid w:val="00DE0528"/>
    <w:rsid w:val="00DE0668"/>
    <w:rsid w:val="00DE3092"/>
    <w:rsid w:val="00DE30B9"/>
    <w:rsid w:val="00DE31B6"/>
    <w:rsid w:val="00DE361E"/>
    <w:rsid w:val="00DE3C4C"/>
    <w:rsid w:val="00DE3FBF"/>
    <w:rsid w:val="00DE43EC"/>
    <w:rsid w:val="00DE4732"/>
    <w:rsid w:val="00DE5D8B"/>
    <w:rsid w:val="00DE621F"/>
    <w:rsid w:val="00DE6902"/>
    <w:rsid w:val="00DE69E2"/>
    <w:rsid w:val="00DE6EF5"/>
    <w:rsid w:val="00DF0F6D"/>
    <w:rsid w:val="00DF223A"/>
    <w:rsid w:val="00DF29E9"/>
    <w:rsid w:val="00DF32B4"/>
    <w:rsid w:val="00DF3915"/>
    <w:rsid w:val="00DF3B4C"/>
    <w:rsid w:val="00DF56B1"/>
    <w:rsid w:val="00DF6295"/>
    <w:rsid w:val="00DF6B0B"/>
    <w:rsid w:val="00E004BC"/>
    <w:rsid w:val="00E02469"/>
    <w:rsid w:val="00E0289A"/>
    <w:rsid w:val="00E02DBF"/>
    <w:rsid w:val="00E03A59"/>
    <w:rsid w:val="00E04F44"/>
    <w:rsid w:val="00E05162"/>
    <w:rsid w:val="00E05E4A"/>
    <w:rsid w:val="00E06C75"/>
    <w:rsid w:val="00E10546"/>
    <w:rsid w:val="00E10A03"/>
    <w:rsid w:val="00E11929"/>
    <w:rsid w:val="00E1210E"/>
    <w:rsid w:val="00E12735"/>
    <w:rsid w:val="00E12765"/>
    <w:rsid w:val="00E12B72"/>
    <w:rsid w:val="00E1381D"/>
    <w:rsid w:val="00E13D38"/>
    <w:rsid w:val="00E13F3D"/>
    <w:rsid w:val="00E14F8E"/>
    <w:rsid w:val="00E157D5"/>
    <w:rsid w:val="00E169AD"/>
    <w:rsid w:val="00E17FA8"/>
    <w:rsid w:val="00E20820"/>
    <w:rsid w:val="00E20C0D"/>
    <w:rsid w:val="00E20F95"/>
    <w:rsid w:val="00E21A28"/>
    <w:rsid w:val="00E225D3"/>
    <w:rsid w:val="00E24D63"/>
    <w:rsid w:val="00E2551A"/>
    <w:rsid w:val="00E257C6"/>
    <w:rsid w:val="00E25B5E"/>
    <w:rsid w:val="00E26B17"/>
    <w:rsid w:val="00E26C82"/>
    <w:rsid w:val="00E27C46"/>
    <w:rsid w:val="00E3012E"/>
    <w:rsid w:val="00E302C8"/>
    <w:rsid w:val="00E30884"/>
    <w:rsid w:val="00E33A43"/>
    <w:rsid w:val="00E33FC7"/>
    <w:rsid w:val="00E34659"/>
    <w:rsid w:val="00E34F34"/>
    <w:rsid w:val="00E35625"/>
    <w:rsid w:val="00E371EE"/>
    <w:rsid w:val="00E41ACA"/>
    <w:rsid w:val="00E438F5"/>
    <w:rsid w:val="00E43DCF"/>
    <w:rsid w:val="00E44FDF"/>
    <w:rsid w:val="00E45550"/>
    <w:rsid w:val="00E456E4"/>
    <w:rsid w:val="00E4653C"/>
    <w:rsid w:val="00E478C4"/>
    <w:rsid w:val="00E47EB0"/>
    <w:rsid w:val="00E52D65"/>
    <w:rsid w:val="00E54248"/>
    <w:rsid w:val="00E54348"/>
    <w:rsid w:val="00E547C9"/>
    <w:rsid w:val="00E55CB3"/>
    <w:rsid w:val="00E56264"/>
    <w:rsid w:val="00E56725"/>
    <w:rsid w:val="00E5739F"/>
    <w:rsid w:val="00E57586"/>
    <w:rsid w:val="00E57783"/>
    <w:rsid w:val="00E57F43"/>
    <w:rsid w:val="00E60285"/>
    <w:rsid w:val="00E6171C"/>
    <w:rsid w:val="00E61C5B"/>
    <w:rsid w:val="00E620C5"/>
    <w:rsid w:val="00E627DE"/>
    <w:rsid w:val="00E63EEB"/>
    <w:rsid w:val="00E63F75"/>
    <w:rsid w:val="00E646C1"/>
    <w:rsid w:val="00E64C3E"/>
    <w:rsid w:val="00E653B0"/>
    <w:rsid w:val="00E654D3"/>
    <w:rsid w:val="00E65FD2"/>
    <w:rsid w:val="00E66A56"/>
    <w:rsid w:val="00E66B12"/>
    <w:rsid w:val="00E675C1"/>
    <w:rsid w:val="00E6763E"/>
    <w:rsid w:val="00E723DF"/>
    <w:rsid w:val="00E7290C"/>
    <w:rsid w:val="00E743DB"/>
    <w:rsid w:val="00E744F2"/>
    <w:rsid w:val="00E74CD4"/>
    <w:rsid w:val="00E74CDD"/>
    <w:rsid w:val="00E76E6A"/>
    <w:rsid w:val="00E777CF"/>
    <w:rsid w:val="00E8028E"/>
    <w:rsid w:val="00E8129B"/>
    <w:rsid w:val="00E81D9D"/>
    <w:rsid w:val="00E8345E"/>
    <w:rsid w:val="00E83474"/>
    <w:rsid w:val="00E84CEF"/>
    <w:rsid w:val="00E853BB"/>
    <w:rsid w:val="00E871A2"/>
    <w:rsid w:val="00E87429"/>
    <w:rsid w:val="00E90075"/>
    <w:rsid w:val="00E910D0"/>
    <w:rsid w:val="00E92DAE"/>
    <w:rsid w:val="00E9345F"/>
    <w:rsid w:val="00E94D6E"/>
    <w:rsid w:val="00E957AB"/>
    <w:rsid w:val="00E95C8C"/>
    <w:rsid w:val="00E96278"/>
    <w:rsid w:val="00E96611"/>
    <w:rsid w:val="00E96DA4"/>
    <w:rsid w:val="00E970F3"/>
    <w:rsid w:val="00E979C3"/>
    <w:rsid w:val="00E97C02"/>
    <w:rsid w:val="00E97C5A"/>
    <w:rsid w:val="00E97D39"/>
    <w:rsid w:val="00E97D97"/>
    <w:rsid w:val="00EA1458"/>
    <w:rsid w:val="00EA1CA1"/>
    <w:rsid w:val="00EA2148"/>
    <w:rsid w:val="00EA36FD"/>
    <w:rsid w:val="00EA4CCB"/>
    <w:rsid w:val="00EA521F"/>
    <w:rsid w:val="00EA56D4"/>
    <w:rsid w:val="00EA7672"/>
    <w:rsid w:val="00EA779E"/>
    <w:rsid w:val="00EA7BD9"/>
    <w:rsid w:val="00EB0DC5"/>
    <w:rsid w:val="00EB329F"/>
    <w:rsid w:val="00EB3564"/>
    <w:rsid w:val="00EB3CD6"/>
    <w:rsid w:val="00EB446D"/>
    <w:rsid w:val="00EB49E5"/>
    <w:rsid w:val="00EB4BD0"/>
    <w:rsid w:val="00EB542C"/>
    <w:rsid w:val="00EB56E2"/>
    <w:rsid w:val="00EB5E11"/>
    <w:rsid w:val="00EB60AA"/>
    <w:rsid w:val="00EB7FA7"/>
    <w:rsid w:val="00EC009A"/>
    <w:rsid w:val="00EC09FC"/>
    <w:rsid w:val="00EC147D"/>
    <w:rsid w:val="00EC2CFC"/>
    <w:rsid w:val="00EC2D2E"/>
    <w:rsid w:val="00EC313A"/>
    <w:rsid w:val="00EC4CCD"/>
    <w:rsid w:val="00EC5835"/>
    <w:rsid w:val="00EC5C42"/>
    <w:rsid w:val="00EC5F7A"/>
    <w:rsid w:val="00EC6398"/>
    <w:rsid w:val="00EC6A8F"/>
    <w:rsid w:val="00EC6F8A"/>
    <w:rsid w:val="00EC73B5"/>
    <w:rsid w:val="00EC7952"/>
    <w:rsid w:val="00EC7F87"/>
    <w:rsid w:val="00ED1384"/>
    <w:rsid w:val="00ED1642"/>
    <w:rsid w:val="00ED1DB4"/>
    <w:rsid w:val="00ED1EAD"/>
    <w:rsid w:val="00ED265F"/>
    <w:rsid w:val="00ED2C56"/>
    <w:rsid w:val="00ED3A74"/>
    <w:rsid w:val="00ED43E8"/>
    <w:rsid w:val="00ED485E"/>
    <w:rsid w:val="00ED4B5E"/>
    <w:rsid w:val="00ED4CAD"/>
    <w:rsid w:val="00ED508A"/>
    <w:rsid w:val="00ED5977"/>
    <w:rsid w:val="00ED637C"/>
    <w:rsid w:val="00EE13B0"/>
    <w:rsid w:val="00EE1E36"/>
    <w:rsid w:val="00EE3169"/>
    <w:rsid w:val="00EE3830"/>
    <w:rsid w:val="00EE3EFA"/>
    <w:rsid w:val="00EE4848"/>
    <w:rsid w:val="00EE5429"/>
    <w:rsid w:val="00EE5D36"/>
    <w:rsid w:val="00EE6C67"/>
    <w:rsid w:val="00EE7035"/>
    <w:rsid w:val="00EF0F43"/>
    <w:rsid w:val="00EF1722"/>
    <w:rsid w:val="00EF1F9A"/>
    <w:rsid w:val="00EF2130"/>
    <w:rsid w:val="00EF3098"/>
    <w:rsid w:val="00EF39C2"/>
    <w:rsid w:val="00EF4766"/>
    <w:rsid w:val="00EF47B6"/>
    <w:rsid w:val="00EF480F"/>
    <w:rsid w:val="00EF62FB"/>
    <w:rsid w:val="00EF6B52"/>
    <w:rsid w:val="00EF6C00"/>
    <w:rsid w:val="00F00A84"/>
    <w:rsid w:val="00F01C82"/>
    <w:rsid w:val="00F01FC7"/>
    <w:rsid w:val="00F032ED"/>
    <w:rsid w:val="00F03C7D"/>
    <w:rsid w:val="00F04C4C"/>
    <w:rsid w:val="00F05841"/>
    <w:rsid w:val="00F059D6"/>
    <w:rsid w:val="00F0601B"/>
    <w:rsid w:val="00F0641A"/>
    <w:rsid w:val="00F064E2"/>
    <w:rsid w:val="00F06696"/>
    <w:rsid w:val="00F0786D"/>
    <w:rsid w:val="00F07E69"/>
    <w:rsid w:val="00F07EF3"/>
    <w:rsid w:val="00F105AE"/>
    <w:rsid w:val="00F1136F"/>
    <w:rsid w:val="00F115CD"/>
    <w:rsid w:val="00F11804"/>
    <w:rsid w:val="00F12194"/>
    <w:rsid w:val="00F125D2"/>
    <w:rsid w:val="00F12F1F"/>
    <w:rsid w:val="00F1344C"/>
    <w:rsid w:val="00F13C46"/>
    <w:rsid w:val="00F14149"/>
    <w:rsid w:val="00F142A2"/>
    <w:rsid w:val="00F14A49"/>
    <w:rsid w:val="00F14F20"/>
    <w:rsid w:val="00F17C78"/>
    <w:rsid w:val="00F2044F"/>
    <w:rsid w:val="00F208ED"/>
    <w:rsid w:val="00F2146D"/>
    <w:rsid w:val="00F21FF4"/>
    <w:rsid w:val="00F22611"/>
    <w:rsid w:val="00F22DB4"/>
    <w:rsid w:val="00F23294"/>
    <w:rsid w:val="00F23595"/>
    <w:rsid w:val="00F241F7"/>
    <w:rsid w:val="00F24ED0"/>
    <w:rsid w:val="00F2535A"/>
    <w:rsid w:val="00F2578C"/>
    <w:rsid w:val="00F259DC"/>
    <w:rsid w:val="00F27C84"/>
    <w:rsid w:val="00F30462"/>
    <w:rsid w:val="00F3082A"/>
    <w:rsid w:val="00F30957"/>
    <w:rsid w:val="00F31AA7"/>
    <w:rsid w:val="00F32140"/>
    <w:rsid w:val="00F33423"/>
    <w:rsid w:val="00F34104"/>
    <w:rsid w:val="00F354FD"/>
    <w:rsid w:val="00F35564"/>
    <w:rsid w:val="00F36358"/>
    <w:rsid w:val="00F36577"/>
    <w:rsid w:val="00F36758"/>
    <w:rsid w:val="00F373AA"/>
    <w:rsid w:val="00F37807"/>
    <w:rsid w:val="00F404B1"/>
    <w:rsid w:val="00F41190"/>
    <w:rsid w:val="00F41582"/>
    <w:rsid w:val="00F42AB8"/>
    <w:rsid w:val="00F42AE9"/>
    <w:rsid w:val="00F42C15"/>
    <w:rsid w:val="00F432EB"/>
    <w:rsid w:val="00F4361D"/>
    <w:rsid w:val="00F44172"/>
    <w:rsid w:val="00F458D7"/>
    <w:rsid w:val="00F47668"/>
    <w:rsid w:val="00F47ECC"/>
    <w:rsid w:val="00F47FFC"/>
    <w:rsid w:val="00F50500"/>
    <w:rsid w:val="00F50724"/>
    <w:rsid w:val="00F522AD"/>
    <w:rsid w:val="00F524E0"/>
    <w:rsid w:val="00F5251C"/>
    <w:rsid w:val="00F53103"/>
    <w:rsid w:val="00F535CB"/>
    <w:rsid w:val="00F53827"/>
    <w:rsid w:val="00F53BCF"/>
    <w:rsid w:val="00F544C8"/>
    <w:rsid w:val="00F54C0E"/>
    <w:rsid w:val="00F550E6"/>
    <w:rsid w:val="00F55152"/>
    <w:rsid w:val="00F561C3"/>
    <w:rsid w:val="00F5655C"/>
    <w:rsid w:val="00F57463"/>
    <w:rsid w:val="00F6113E"/>
    <w:rsid w:val="00F61AD5"/>
    <w:rsid w:val="00F62406"/>
    <w:rsid w:val="00F63F53"/>
    <w:rsid w:val="00F6489D"/>
    <w:rsid w:val="00F649BB"/>
    <w:rsid w:val="00F653B8"/>
    <w:rsid w:val="00F65713"/>
    <w:rsid w:val="00F65D08"/>
    <w:rsid w:val="00F66CF2"/>
    <w:rsid w:val="00F67FEC"/>
    <w:rsid w:val="00F7027F"/>
    <w:rsid w:val="00F70AA6"/>
    <w:rsid w:val="00F70C51"/>
    <w:rsid w:val="00F71300"/>
    <w:rsid w:val="00F72DC2"/>
    <w:rsid w:val="00F735B9"/>
    <w:rsid w:val="00F74DFA"/>
    <w:rsid w:val="00F756C4"/>
    <w:rsid w:val="00F76207"/>
    <w:rsid w:val="00F76300"/>
    <w:rsid w:val="00F772A6"/>
    <w:rsid w:val="00F77306"/>
    <w:rsid w:val="00F8039A"/>
    <w:rsid w:val="00F80C15"/>
    <w:rsid w:val="00F8155A"/>
    <w:rsid w:val="00F81D0E"/>
    <w:rsid w:val="00F82786"/>
    <w:rsid w:val="00F82AFE"/>
    <w:rsid w:val="00F8454F"/>
    <w:rsid w:val="00F8514C"/>
    <w:rsid w:val="00F85206"/>
    <w:rsid w:val="00F85C36"/>
    <w:rsid w:val="00F863B3"/>
    <w:rsid w:val="00F86DC2"/>
    <w:rsid w:val="00F875D6"/>
    <w:rsid w:val="00F879ED"/>
    <w:rsid w:val="00F905B3"/>
    <w:rsid w:val="00F91A32"/>
    <w:rsid w:val="00F92315"/>
    <w:rsid w:val="00F92514"/>
    <w:rsid w:val="00F92DCA"/>
    <w:rsid w:val="00F93606"/>
    <w:rsid w:val="00F9397F"/>
    <w:rsid w:val="00F93E96"/>
    <w:rsid w:val="00F944E2"/>
    <w:rsid w:val="00F95521"/>
    <w:rsid w:val="00F9570E"/>
    <w:rsid w:val="00F9705C"/>
    <w:rsid w:val="00F97DD1"/>
    <w:rsid w:val="00F97F28"/>
    <w:rsid w:val="00FA00C6"/>
    <w:rsid w:val="00FA15AB"/>
    <w:rsid w:val="00FA15EF"/>
    <w:rsid w:val="00FA216E"/>
    <w:rsid w:val="00FA25D5"/>
    <w:rsid w:val="00FA3F52"/>
    <w:rsid w:val="00FA4CD4"/>
    <w:rsid w:val="00FA4DB6"/>
    <w:rsid w:val="00FA5782"/>
    <w:rsid w:val="00FA5C98"/>
    <w:rsid w:val="00FA5DBA"/>
    <w:rsid w:val="00FA6D62"/>
    <w:rsid w:val="00FA72E1"/>
    <w:rsid w:val="00FB155E"/>
    <w:rsid w:val="00FB1A6E"/>
    <w:rsid w:val="00FB1D3A"/>
    <w:rsid w:val="00FB1FEB"/>
    <w:rsid w:val="00FB3D69"/>
    <w:rsid w:val="00FB56AB"/>
    <w:rsid w:val="00FB56B8"/>
    <w:rsid w:val="00FB5A0F"/>
    <w:rsid w:val="00FB676A"/>
    <w:rsid w:val="00FB6DEB"/>
    <w:rsid w:val="00FB7E8A"/>
    <w:rsid w:val="00FC10F1"/>
    <w:rsid w:val="00FC2EB8"/>
    <w:rsid w:val="00FC2F54"/>
    <w:rsid w:val="00FC3DBD"/>
    <w:rsid w:val="00FC4A67"/>
    <w:rsid w:val="00FC5211"/>
    <w:rsid w:val="00FC552E"/>
    <w:rsid w:val="00FC764B"/>
    <w:rsid w:val="00FC76DC"/>
    <w:rsid w:val="00FC77D5"/>
    <w:rsid w:val="00FC7C5C"/>
    <w:rsid w:val="00FD01B2"/>
    <w:rsid w:val="00FD02B0"/>
    <w:rsid w:val="00FD0ADC"/>
    <w:rsid w:val="00FD1720"/>
    <w:rsid w:val="00FD18E0"/>
    <w:rsid w:val="00FD3901"/>
    <w:rsid w:val="00FD3C93"/>
    <w:rsid w:val="00FD42D5"/>
    <w:rsid w:val="00FD43AC"/>
    <w:rsid w:val="00FD4C2E"/>
    <w:rsid w:val="00FD78CD"/>
    <w:rsid w:val="00FD792F"/>
    <w:rsid w:val="00FE0255"/>
    <w:rsid w:val="00FE0665"/>
    <w:rsid w:val="00FE195D"/>
    <w:rsid w:val="00FE2896"/>
    <w:rsid w:val="00FE2B7E"/>
    <w:rsid w:val="00FE2D8A"/>
    <w:rsid w:val="00FE4992"/>
    <w:rsid w:val="00FE5714"/>
    <w:rsid w:val="00FE6582"/>
    <w:rsid w:val="00FE68DF"/>
    <w:rsid w:val="00FE6C9E"/>
    <w:rsid w:val="00FE7D93"/>
    <w:rsid w:val="00FF1A3B"/>
    <w:rsid w:val="00FF2F9A"/>
    <w:rsid w:val="00FF422F"/>
    <w:rsid w:val="00FF5653"/>
    <w:rsid w:val="00FF5CFD"/>
    <w:rsid w:val="00FF688F"/>
    <w:rsid w:val="00FF6EB2"/>
    <w:rsid w:val="00FF7F1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E7133"/>
  <w15:docId w15:val="{59558715-C8B3-428F-A7CA-B2CF90E6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DB05C0"/>
    <w:pPr>
      <w:autoSpaceDE w:val="0"/>
      <w:autoSpaceDN w:val="0"/>
      <w:adjustRightInd w:val="0"/>
    </w:pPr>
    <w:rPr>
      <w:rFonts w:ascii="CaslonFiveForty-Roman" w:hAnsi="CaslonFiveForty-Roman"/>
      <w:color w:val="000000"/>
      <w:szCs w:val="19"/>
      <w:lang w:val="en-CA" w:eastAsia="en-US"/>
    </w:rPr>
  </w:style>
  <w:style w:type="character" w:styleId="Lienhypertexte">
    <w:name w:val="Hyperlink"/>
    <w:basedOn w:val="Policepardfaut"/>
    <w:rsid w:val="004D38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1B3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B396A"/>
    <w:rPr>
      <w:rFonts w:ascii="Tahoma" w:hAnsi="Tahoma" w:cs="Tahoma"/>
      <w:sz w:val="16"/>
      <w:szCs w:val="16"/>
      <w:lang w:val="fr-CA" w:eastAsia="fr-CA"/>
    </w:rPr>
  </w:style>
  <w:style w:type="character" w:customStyle="1" w:styleId="journalname">
    <w:name w:val="journalname"/>
    <w:basedOn w:val="Policepardfaut"/>
    <w:rsid w:val="008C2D56"/>
  </w:style>
  <w:style w:type="table" w:styleId="Grilledutableau">
    <w:name w:val="Table Grid"/>
    <w:basedOn w:val="TableauNormal"/>
    <w:uiPriority w:val="39"/>
    <w:rsid w:val="0039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976B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B976B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976BC"/>
  </w:style>
  <w:style w:type="character" w:styleId="Marquedecommentaire">
    <w:name w:val="annotation reference"/>
    <w:basedOn w:val="Policepardfaut"/>
    <w:uiPriority w:val="99"/>
    <w:unhideWhenUsed/>
    <w:rsid w:val="00D531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31A2"/>
    <w:rPr>
      <w:rFonts w:ascii="Calibri" w:eastAsia="Calibri" w:hAnsi="Calibr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D531A2"/>
    <w:rPr>
      <w:rFonts w:ascii="Calibri" w:eastAsia="Calibri" w:hAnsi="Calibri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0D17"/>
    <w:rPr>
      <w:rFonts w:ascii="Times New Roman" w:eastAsia="Times New Roman" w:hAnsi="Times New Roman"/>
      <w:b/>
      <w:bCs/>
      <w:lang w:val="fr-CA" w:eastAsia="fr-CA"/>
    </w:rPr>
  </w:style>
  <w:style w:type="character" w:customStyle="1" w:styleId="ObjetducommentaireCar">
    <w:name w:val="Objet du commentaire Car"/>
    <w:basedOn w:val="CommentaireCar"/>
    <w:link w:val="Objetducommentaire"/>
    <w:rsid w:val="00760D17"/>
    <w:rPr>
      <w:rFonts w:ascii="Calibri" w:eastAsia="Calibri" w:hAnsi="Calibri" w:cs="Times New Roman"/>
      <w:b/>
      <w:bCs/>
      <w:lang w:eastAsia="en-US"/>
    </w:rPr>
  </w:style>
  <w:style w:type="character" w:styleId="Textedelespacerserv">
    <w:name w:val="Placeholder Text"/>
    <w:basedOn w:val="Policepardfaut"/>
    <w:uiPriority w:val="99"/>
    <w:semiHidden/>
    <w:rsid w:val="00C96692"/>
    <w:rPr>
      <w:color w:val="808080"/>
    </w:rPr>
  </w:style>
  <w:style w:type="paragraph" w:styleId="Paragraphedeliste">
    <w:name w:val="List Paragraph"/>
    <w:basedOn w:val="Normal"/>
    <w:uiPriority w:val="34"/>
    <w:qFormat/>
    <w:rsid w:val="007360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7C26"/>
    <w:pPr>
      <w:spacing w:before="100" w:beforeAutospacing="1" w:after="100" w:afterAutospacing="1"/>
    </w:pPr>
  </w:style>
  <w:style w:type="character" w:customStyle="1" w:styleId="Corpsdetexte2Car">
    <w:name w:val="Corps de texte 2 Car"/>
    <w:basedOn w:val="Policepardfaut"/>
    <w:link w:val="Corpsdetexte2"/>
    <w:rsid w:val="005111C8"/>
    <w:rPr>
      <w:rFonts w:ascii="CaslonFiveForty-Roman" w:hAnsi="CaslonFiveForty-Roman"/>
      <w:color w:val="000000"/>
      <w:sz w:val="24"/>
      <w:szCs w:val="19"/>
      <w:lang w:val="en-CA" w:eastAsia="en-US"/>
    </w:rPr>
  </w:style>
  <w:style w:type="character" w:customStyle="1" w:styleId="jrnl">
    <w:name w:val="jrnl"/>
    <w:basedOn w:val="Policepardfaut"/>
    <w:rsid w:val="00A138C4"/>
  </w:style>
  <w:style w:type="character" w:customStyle="1" w:styleId="PieddepageCar">
    <w:name w:val="Pied de page Car"/>
    <w:basedOn w:val="Policepardfaut"/>
    <w:link w:val="Pieddepage"/>
    <w:rsid w:val="00E44FDF"/>
    <w:rPr>
      <w:sz w:val="24"/>
      <w:szCs w:val="24"/>
    </w:rPr>
  </w:style>
  <w:style w:type="character" w:customStyle="1" w:styleId="pagecontents1">
    <w:name w:val="pagecontents1"/>
    <w:basedOn w:val="Policepardfaut"/>
    <w:rsid w:val="00E26C82"/>
    <w:rPr>
      <w:rFonts w:ascii="Verdana" w:hAnsi="Verdana" w:hint="default"/>
      <w:color w:val="000000"/>
      <w:sz w:val="17"/>
      <w:szCs w:val="17"/>
    </w:rPr>
  </w:style>
  <w:style w:type="numbering" w:customStyle="1" w:styleId="Aucuneliste1">
    <w:name w:val="Aucune liste1"/>
    <w:next w:val="Aucuneliste"/>
    <w:uiPriority w:val="99"/>
    <w:semiHidden/>
    <w:unhideWhenUsed/>
    <w:rsid w:val="002B18DF"/>
  </w:style>
  <w:style w:type="table" w:customStyle="1" w:styleId="Listeclaire1">
    <w:name w:val="Liste claire1"/>
    <w:basedOn w:val="TableauNormal"/>
    <w:next w:val="Listeclaire"/>
    <w:uiPriority w:val="61"/>
    <w:rsid w:val="002B18DF"/>
    <w:rPr>
      <w:rFonts w:ascii="Calibri" w:eastAsia="Calibri" w:hAnsi="Calibr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2B18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2B18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544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264">
          <w:marLeft w:val="73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5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996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9A893C-141E-49CC-B699-326B4774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1613</Words>
  <Characters>8873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Methods</vt:lpstr>
      <vt:lpstr>Methods</vt:lpstr>
    </vt:vector>
  </TitlesOfParts>
  <Company/>
  <LinksUpToDate>false</LinksUpToDate>
  <CharactersWithSpaces>10466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mailto:medjgd@hermes.ulaval.ca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Luc-Cha01</dc:creator>
  <cp:lastModifiedBy>Mylène Shen</cp:lastModifiedBy>
  <cp:revision>9</cp:revision>
  <cp:lastPrinted>2013-08-13T16:02:00Z</cp:lastPrinted>
  <dcterms:created xsi:type="dcterms:W3CDTF">2018-05-25T19:20:00Z</dcterms:created>
  <dcterms:modified xsi:type="dcterms:W3CDTF">2018-05-28T17:45:00Z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